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78" w:rsidRPr="00F71071" w:rsidRDefault="00C20C78" w:rsidP="00C20C78">
      <w:pPr>
        <w:pStyle w:val="Tekstpodstawowywcity3"/>
        <w:spacing w:line="360" w:lineRule="auto"/>
        <w:ind w:left="4820" w:firstLine="0"/>
        <w:jc w:val="right"/>
        <w:rPr>
          <w:rFonts w:ascii="Arial" w:hAnsi="Arial" w:cs="Arial"/>
          <w:b/>
          <w:sz w:val="22"/>
          <w:szCs w:val="22"/>
          <w:lang w:val="pl-PL"/>
        </w:rPr>
      </w:pPr>
      <w:r w:rsidRPr="00F71071">
        <w:rPr>
          <w:rFonts w:ascii="Arial" w:hAnsi="Arial" w:cs="Arial"/>
          <w:b/>
          <w:sz w:val="22"/>
          <w:szCs w:val="22"/>
        </w:rPr>
        <w:t>Załącznik nr 2</w:t>
      </w:r>
      <w:r w:rsidRPr="00F71071">
        <w:rPr>
          <w:rFonts w:ascii="Arial" w:hAnsi="Arial" w:cs="Arial"/>
          <w:b/>
          <w:sz w:val="22"/>
          <w:szCs w:val="22"/>
          <w:lang w:val="pl-PL"/>
        </w:rPr>
        <w:t xml:space="preserve"> do SIWZ</w:t>
      </w:r>
    </w:p>
    <w:p w:rsidR="00C20C78" w:rsidRPr="00F71071" w:rsidRDefault="00C20C78" w:rsidP="00C20C78">
      <w:pPr>
        <w:pStyle w:val="Nagwek8"/>
        <w:ind w:left="2880" w:firstLine="720"/>
        <w:jc w:val="both"/>
        <w:rPr>
          <w:rFonts w:ascii="Arial" w:hAnsi="Arial" w:cs="Arial"/>
          <w:b/>
          <w:sz w:val="22"/>
          <w:szCs w:val="22"/>
        </w:rPr>
      </w:pPr>
      <w:r w:rsidRPr="00F71071">
        <w:rPr>
          <w:rFonts w:ascii="Arial" w:hAnsi="Arial" w:cs="Arial"/>
          <w:b/>
          <w:sz w:val="22"/>
          <w:szCs w:val="22"/>
        </w:rPr>
        <w:t>FORMULARZ  OFERTY</w:t>
      </w:r>
    </w:p>
    <w:p w:rsidR="00C20C78" w:rsidRPr="00F71071" w:rsidRDefault="00C20C78" w:rsidP="00C20C78">
      <w:pPr>
        <w:pStyle w:val="normaltableau"/>
        <w:spacing w:before="0" w:after="0" w:line="360" w:lineRule="auto"/>
        <w:rPr>
          <w:rFonts w:ascii="Arial" w:hAnsi="Arial" w:cs="Arial"/>
          <w:lang w:val="pl-PL"/>
        </w:rPr>
      </w:pP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Nazwa wykonawcy/wykonawców w przypadku oferty wspólnej: ...............................................................................................</w:t>
      </w: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Adres*: ..................................................................................</w:t>
      </w: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TEL.* .........…………................……………………………………………….</w:t>
      </w: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REGON*: …………………................…………………………………………</w:t>
      </w: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NIP*: …………………………………................………………………………</w:t>
      </w: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FAX* na który zamawiający ma przesyłać korespondencję ..................................................</w:t>
      </w:r>
    </w:p>
    <w:p w:rsidR="00C20C78" w:rsidRPr="00F71071" w:rsidRDefault="00C20C78" w:rsidP="00C20C78">
      <w:pPr>
        <w:pStyle w:val="normaltableau"/>
        <w:spacing w:before="0" w:after="0" w:line="360" w:lineRule="auto"/>
        <w:rPr>
          <w:rFonts w:ascii="Arial" w:hAnsi="Arial" w:cs="Arial"/>
          <w:lang w:val="pl-PL" w:eastAsia="en-US"/>
        </w:rPr>
      </w:pPr>
    </w:p>
    <w:p w:rsidR="00C20C78" w:rsidRPr="00F71071" w:rsidDel="00BF3B1C" w:rsidRDefault="00C20C78" w:rsidP="00C20C78">
      <w:pPr>
        <w:pStyle w:val="normaltableau"/>
        <w:spacing w:before="0" w:after="0" w:line="360" w:lineRule="auto"/>
        <w:ind w:left="5040"/>
        <w:rPr>
          <w:rFonts w:ascii="Arial" w:hAnsi="Arial" w:cs="Arial"/>
          <w:b/>
          <w:lang w:val="pl-PL" w:eastAsia="en-US"/>
        </w:rPr>
      </w:pPr>
      <w:r w:rsidRPr="00F71071">
        <w:rPr>
          <w:rFonts w:ascii="Arial" w:hAnsi="Arial" w:cs="Arial"/>
          <w:b/>
          <w:lang w:val="pl-PL" w:eastAsia="en-US"/>
        </w:rPr>
        <w:t>Starostwo Powiatowe w Oleśnicy</w:t>
      </w:r>
    </w:p>
    <w:p w:rsidR="00C20C78" w:rsidRPr="00F71071" w:rsidDel="00BF3B1C" w:rsidRDefault="00C20C78" w:rsidP="00C20C78">
      <w:pPr>
        <w:pStyle w:val="normaltableau"/>
        <w:spacing w:before="0" w:after="0" w:line="360" w:lineRule="auto"/>
        <w:ind w:left="5040"/>
        <w:rPr>
          <w:rFonts w:ascii="Arial" w:hAnsi="Arial" w:cs="Arial"/>
          <w:b/>
          <w:lang w:val="pl-PL" w:eastAsia="en-US"/>
        </w:rPr>
      </w:pPr>
      <w:r w:rsidRPr="00F71071">
        <w:rPr>
          <w:rFonts w:ascii="Arial" w:hAnsi="Arial" w:cs="Arial"/>
          <w:b/>
          <w:lang w:val="pl-PL" w:eastAsia="en-US"/>
        </w:rPr>
        <w:t>ul. J. Słowackiego 10</w:t>
      </w:r>
    </w:p>
    <w:p w:rsidR="00C20C78" w:rsidRPr="00F71071" w:rsidRDefault="00C20C78" w:rsidP="00C20C78">
      <w:pPr>
        <w:pStyle w:val="normaltableau"/>
        <w:spacing w:before="0" w:after="0" w:line="360" w:lineRule="auto"/>
        <w:ind w:left="5040"/>
        <w:rPr>
          <w:rFonts w:ascii="Arial" w:hAnsi="Arial" w:cs="Arial"/>
          <w:b/>
          <w:lang w:val="pl-PL" w:eastAsia="en-US"/>
        </w:rPr>
      </w:pPr>
      <w:r w:rsidRPr="00F71071">
        <w:rPr>
          <w:rFonts w:ascii="Arial" w:hAnsi="Arial" w:cs="Arial"/>
          <w:b/>
          <w:lang w:val="pl-PL" w:eastAsia="en-US"/>
        </w:rPr>
        <w:t>56-400 Oleśnica</w:t>
      </w:r>
    </w:p>
    <w:p w:rsidR="00C20C78" w:rsidRPr="00F71071" w:rsidRDefault="00C20C78" w:rsidP="00C20C78">
      <w:pPr>
        <w:jc w:val="both"/>
        <w:rPr>
          <w:rFonts w:ascii="Arial" w:hAnsi="Arial" w:cs="Arial"/>
        </w:rPr>
      </w:pPr>
    </w:p>
    <w:p w:rsidR="00C20C78" w:rsidRPr="00F71071" w:rsidRDefault="00C20C78" w:rsidP="00C20C78">
      <w:pPr>
        <w:jc w:val="both"/>
        <w:rPr>
          <w:rFonts w:ascii="Arial" w:hAnsi="Arial" w:cs="Arial"/>
        </w:rPr>
      </w:pPr>
    </w:p>
    <w:p w:rsidR="00C20C78" w:rsidRPr="00F71071" w:rsidRDefault="00C20C78" w:rsidP="00C20C78">
      <w:pPr>
        <w:spacing w:line="360" w:lineRule="auto"/>
        <w:jc w:val="both"/>
        <w:rPr>
          <w:rFonts w:ascii="Arial" w:hAnsi="Arial" w:cs="Arial"/>
          <w:b/>
        </w:rPr>
      </w:pPr>
      <w:r w:rsidRPr="00F71071">
        <w:rPr>
          <w:rFonts w:ascii="Arial" w:hAnsi="Arial" w:cs="Arial"/>
        </w:rPr>
        <w:t xml:space="preserve">W odpowiedzi na ogłoszenie o przetargu nieograniczonym na </w:t>
      </w:r>
      <w:r w:rsidRPr="00F71071">
        <w:rPr>
          <w:rFonts w:ascii="Arial" w:hAnsi="Arial" w:cs="Arial"/>
          <w:b/>
        </w:rPr>
        <w:t xml:space="preserve">świadczenie usług pocztowych </w:t>
      </w:r>
      <w:r w:rsidRPr="00F71071">
        <w:rPr>
          <w:rFonts w:ascii="Arial" w:hAnsi="Arial" w:cs="Arial"/>
          <w:b/>
        </w:rPr>
        <w:br/>
        <w:t>w obrocie krajowym i zagranicznym</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że akceptujemy w całości wszystkie warunki zawarte w Specyfikacji Istotnych Warunków Zamówienia.</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b/>
          <w:lang w:val="pl-PL"/>
        </w:rPr>
        <w:t>SKŁADAMY OFERTĘ</w:t>
      </w:r>
      <w:r w:rsidRPr="00F71071">
        <w:rPr>
          <w:rFonts w:ascii="Arial" w:hAnsi="Arial" w:cs="Arial"/>
          <w:lang w:val="pl-PL"/>
        </w:rPr>
        <w:t xml:space="preserve"> na wykonanie przedmiotu zamówienia w zakresie określonym w Specyfikacji Istotnych Warunków Zamówienia, zgodnie z opisem przedmiotu zamówienia i istotnymi postanowieniami, które zostaną wprowadzone do umowy, na następujących warunkach:</w:t>
      </w:r>
    </w:p>
    <w:tbl>
      <w:tblPr>
        <w:tblW w:w="10193" w:type="dxa"/>
        <w:tblInd w:w="-72" w:type="dxa"/>
        <w:tblCellMar>
          <w:left w:w="70" w:type="dxa"/>
          <w:right w:w="70" w:type="dxa"/>
        </w:tblCellMar>
        <w:tblLook w:val="04A0"/>
      </w:tblPr>
      <w:tblGrid>
        <w:gridCol w:w="622"/>
        <w:gridCol w:w="4884"/>
        <w:gridCol w:w="1103"/>
        <w:gridCol w:w="372"/>
        <w:gridCol w:w="1396"/>
        <w:gridCol w:w="1658"/>
        <w:gridCol w:w="158"/>
      </w:tblGrid>
      <w:tr w:rsidR="00C20C78" w:rsidRPr="00BB46DA" w:rsidTr="009C5597">
        <w:trPr>
          <w:gridAfter w:val="1"/>
          <w:wAfter w:w="158" w:type="dxa"/>
          <w:trHeight w:val="310"/>
        </w:trPr>
        <w:tc>
          <w:tcPr>
            <w:tcW w:w="10035" w:type="dxa"/>
            <w:gridSpan w:val="6"/>
            <w:tcBorders>
              <w:top w:val="nil"/>
              <w:left w:val="nil"/>
              <w:bottom w:val="nil"/>
              <w:right w:val="nil"/>
            </w:tcBorders>
            <w:shd w:val="clear" w:color="auto" w:fill="auto"/>
            <w:hideMark/>
          </w:tcPr>
          <w:p w:rsidR="00C20C78" w:rsidRPr="00BB46DA" w:rsidRDefault="00C20C78" w:rsidP="009C5597">
            <w:pPr>
              <w:spacing w:after="0" w:line="240" w:lineRule="auto"/>
              <w:rPr>
                <w:rFonts w:ascii="Tahoma" w:hAnsi="Tahoma" w:cs="Tahoma"/>
                <w:i/>
                <w:iCs/>
                <w:color w:val="000000"/>
                <w:sz w:val="18"/>
                <w:szCs w:val="18"/>
              </w:rPr>
            </w:pPr>
          </w:p>
        </w:tc>
      </w:tr>
      <w:tr w:rsidR="00C20C78" w:rsidRPr="00BB46DA" w:rsidTr="009C5597">
        <w:trPr>
          <w:gridAfter w:val="1"/>
          <w:wAfter w:w="158" w:type="dxa"/>
          <w:trHeight w:val="104"/>
        </w:trPr>
        <w:tc>
          <w:tcPr>
            <w:tcW w:w="10035" w:type="dxa"/>
            <w:gridSpan w:val="6"/>
            <w:tcBorders>
              <w:top w:val="nil"/>
              <w:left w:val="nil"/>
              <w:bottom w:val="single" w:sz="4" w:space="0" w:color="000000"/>
              <w:right w:val="nil"/>
            </w:tcBorders>
            <w:shd w:val="clear" w:color="auto" w:fill="auto"/>
            <w:noWrap/>
            <w:vAlign w:val="bottom"/>
            <w:hideMark/>
          </w:tcPr>
          <w:p w:rsidR="00C20C78" w:rsidRPr="00BB46DA" w:rsidRDefault="00C20C78" w:rsidP="009C5597">
            <w:pPr>
              <w:spacing w:after="0" w:line="240" w:lineRule="auto"/>
              <w:rPr>
                <w:rFonts w:ascii="Arial" w:hAnsi="Arial" w:cs="Arial"/>
                <w:color w:val="000000"/>
              </w:rPr>
            </w:pPr>
            <w:r w:rsidRPr="00BB46DA">
              <w:rPr>
                <w:rFonts w:ascii="Arial" w:hAnsi="Arial" w:cs="Arial"/>
                <w:color w:val="000000"/>
              </w:rPr>
              <w:t> </w:t>
            </w:r>
          </w:p>
        </w:tc>
      </w:tr>
      <w:tr w:rsidR="00C20C78" w:rsidRPr="00BB46DA" w:rsidTr="009C5597">
        <w:trPr>
          <w:gridAfter w:val="1"/>
          <w:wAfter w:w="158" w:type="dxa"/>
          <w:trHeight w:val="909"/>
        </w:trPr>
        <w:tc>
          <w:tcPr>
            <w:tcW w:w="622" w:type="dxa"/>
            <w:tcBorders>
              <w:top w:val="nil"/>
              <w:left w:val="single" w:sz="4" w:space="0" w:color="000000"/>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4884" w:type="dxa"/>
            <w:tcBorders>
              <w:top w:val="nil"/>
              <w:left w:val="nil"/>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Rodzaj przesyłki</w:t>
            </w:r>
          </w:p>
        </w:tc>
        <w:tc>
          <w:tcPr>
            <w:tcW w:w="1475" w:type="dxa"/>
            <w:gridSpan w:val="2"/>
            <w:tcBorders>
              <w:top w:val="nil"/>
              <w:left w:val="nil"/>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jc w:val="center"/>
              <w:rPr>
                <w:rFonts w:ascii="Tahoma" w:hAnsi="Tahoma" w:cs="Tahoma"/>
                <w:color w:val="000000"/>
                <w:sz w:val="18"/>
                <w:szCs w:val="18"/>
              </w:rPr>
            </w:pPr>
            <w:r w:rsidRPr="00BB46DA">
              <w:rPr>
                <w:rFonts w:ascii="Tahoma" w:hAnsi="Tahoma" w:cs="Tahoma"/>
                <w:color w:val="000000"/>
                <w:sz w:val="18"/>
                <w:szCs w:val="18"/>
              </w:rPr>
              <w:t>Szacunkowa ilość sztuk</w:t>
            </w:r>
          </w:p>
        </w:tc>
        <w:tc>
          <w:tcPr>
            <w:tcW w:w="1396" w:type="dxa"/>
            <w:tcBorders>
              <w:top w:val="nil"/>
              <w:left w:val="nil"/>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jc w:val="center"/>
              <w:rPr>
                <w:rFonts w:ascii="Tahoma" w:hAnsi="Tahoma" w:cs="Tahoma"/>
                <w:color w:val="000000"/>
                <w:sz w:val="18"/>
                <w:szCs w:val="18"/>
              </w:rPr>
            </w:pPr>
            <w:r w:rsidRPr="00BB46DA">
              <w:rPr>
                <w:rFonts w:ascii="Tahoma" w:hAnsi="Tahoma" w:cs="Tahoma"/>
                <w:color w:val="000000"/>
                <w:sz w:val="18"/>
                <w:szCs w:val="18"/>
              </w:rPr>
              <w:t xml:space="preserve">Cena jednostkowa </w:t>
            </w:r>
            <w:r>
              <w:rPr>
                <w:rFonts w:ascii="Tahoma" w:hAnsi="Tahoma" w:cs="Tahoma"/>
                <w:color w:val="000000"/>
                <w:sz w:val="18"/>
                <w:szCs w:val="18"/>
              </w:rPr>
              <w:t>brutto</w:t>
            </w:r>
          </w:p>
        </w:tc>
        <w:tc>
          <w:tcPr>
            <w:tcW w:w="1658" w:type="dxa"/>
            <w:tcBorders>
              <w:top w:val="nil"/>
              <w:left w:val="nil"/>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xml:space="preserve">Wartość </w:t>
            </w:r>
            <w:r>
              <w:rPr>
                <w:rFonts w:ascii="Tahoma" w:hAnsi="Tahoma" w:cs="Tahoma"/>
                <w:color w:val="000000"/>
                <w:sz w:val="18"/>
                <w:szCs w:val="18"/>
              </w:rPr>
              <w:t>brutto</w:t>
            </w:r>
            <w:r w:rsidRPr="00BB46DA">
              <w:rPr>
                <w:rFonts w:ascii="Tahoma" w:hAnsi="Tahoma" w:cs="Tahoma"/>
                <w:color w:val="000000"/>
                <w:sz w:val="18"/>
                <w:szCs w:val="18"/>
              </w:rPr>
              <w:br/>
              <w:t>(iloczyn</w:t>
            </w:r>
            <w:r w:rsidRPr="00BB46DA">
              <w:rPr>
                <w:rFonts w:ascii="Tahoma" w:hAnsi="Tahoma" w:cs="Tahoma"/>
                <w:color w:val="000000"/>
                <w:sz w:val="18"/>
                <w:szCs w:val="18"/>
              </w:rPr>
              <w:br/>
              <w:t>kol. 3 x 4)</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CCCCCC" w:fill="CCCCCC"/>
            <w:vAlign w:val="bottom"/>
            <w:hideMark/>
          </w:tcPr>
          <w:p w:rsidR="00C20C78" w:rsidRPr="00F71071" w:rsidRDefault="00C20C78" w:rsidP="009C5597">
            <w:pPr>
              <w:spacing w:after="0" w:line="240" w:lineRule="auto"/>
              <w:jc w:val="center"/>
              <w:rPr>
                <w:rFonts w:ascii="Tahoma" w:hAnsi="Tahoma" w:cs="Tahoma"/>
                <w:b/>
                <w:color w:val="000000"/>
                <w:sz w:val="14"/>
                <w:szCs w:val="14"/>
              </w:rPr>
            </w:pPr>
            <w:r w:rsidRPr="00F71071">
              <w:rPr>
                <w:rFonts w:ascii="Tahoma" w:hAnsi="Tahoma" w:cs="Tahoma"/>
                <w:b/>
                <w:color w:val="000000"/>
                <w:sz w:val="14"/>
                <w:szCs w:val="14"/>
              </w:rPr>
              <w:t>-1-</w:t>
            </w:r>
          </w:p>
        </w:tc>
        <w:tc>
          <w:tcPr>
            <w:tcW w:w="4884" w:type="dxa"/>
            <w:tcBorders>
              <w:top w:val="nil"/>
              <w:left w:val="nil"/>
              <w:bottom w:val="single" w:sz="4" w:space="0" w:color="000000"/>
              <w:right w:val="single" w:sz="4" w:space="0" w:color="000000"/>
            </w:tcBorders>
            <w:shd w:val="clear" w:color="CCCCCC" w:fill="CCCCCC"/>
            <w:vAlign w:val="bottom"/>
            <w:hideMark/>
          </w:tcPr>
          <w:p w:rsidR="00C20C78" w:rsidRPr="00F71071" w:rsidRDefault="00C20C78" w:rsidP="009C5597">
            <w:pPr>
              <w:spacing w:after="0" w:line="240" w:lineRule="auto"/>
              <w:jc w:val="center"/>
              <w:rPr>
                <w:rFonts w:ascii="Tahoma" w:hAnsi="Tahoma" w:cs="Tahoma"/>
                <w:b/>
                <w:color w:val="000000"/>
                <w:sz w:val="14"/>
                <w:szCs w:val="14"/>
              </w:rPr>
            </w:pPr>
            <w:r w:rsidRPr="00F71071">
              <w:rPr>
                <w:rFonts w:ascii="Tahoma" w:hAnsi="Tahoma" w:cs="Tahoma"/>
                <w:b/>
                <w:color w:val="000000"/>
                <w:sz w:val="14"/>
                <w:szCs w:val="14"/>
              </w:rPr>
              <w:t>-2-</w:t>
            </w:r>
          </w:p>
        </w:tc>
        <w:tc>
          <w:tcPr>
            <w:tcW w:w="1475" w:type="dxa"/>
            <w:gridSpan w:val="2"/>
            <w:tcBorders>
              <w:top w:val="nil"/>
              <w:left w:val="nil"/>
              <w:bottom w:val="single" w:sz="4" w:space="0" w:color="000000"/>
              <w:right w:val="single" w:sz="4" w:space="0" w:color="000000"/>
            </w:tcBorders>
            <w:shd w:val="clear" w:color="CCCCCC" w:fill="CCCCCC"/>
            <w:vAlign w:val="bottom"/>
            <w:hideMark/>
          </w:tcPr>
          <w:p w:rsidR="00C20C78" w:rsidRPr="00F71071" w:rsidRDefault="00C20C78" w:rsidP="009C5597">
            <w:pPr>
              <w:spacing w:after="0" w:line="240" w:lineRule="auto"/>
              <w:jc w:val="center"/>
              <w:rPr>
                <w:rFonts w:ascii="Tahoma" w:hAnsi="Tahoma" w:cs="Tahoma"/>
                <w:b/>
                <w:color w:val="000000"/>
                <w:sz w:val="14"/>
                <w:szCs w:val="14"/>
              </w:rPr>
            </w:pPr>
            <w:r w:rsidRPr="00F71071">
              <w:rPr>
                <w:rFonts w:ascii="Tahoma" w:hAnsi="Tahoma" w:cs="Tahoma"/>
                <w:b/>
                <w:color w:val="000000"/>
                <w:sz w:val="14"/>
                <w:szCs w:val="14"/>
              </w:rPr>
              <w:t>-3-</w:t>
            </w:r>
          </w:p>
        </w:tc>
        <w:tc>
          <w:tcPr>
            <w:tcW w:w="1396" w:type="dxa"/>
            <w:tcBorders>
              <w:top w:val="nil"/>
              <w:left w:val="nil"/>
              <w:bottom w:val="single" w:sz="4" w:space="0" w:color="000000"/>
              <w:right w:val="single" w:sz="4" w:space="0" w:color="000000"/>
            </w:tcBorders>
            <w:shd w:val="clear" w:color="CCCCCC" w:fill="CCCCCC"/>
            <w:vAlign w:val="bottom"/>
            <w:hideMark/>
          </w:tcPr>
          <w:p w:rsidR="00C20C78" w:rsidRPr="00F71071" w:rsidRDefault="00C20C78" w:rsidP="009C5597">
            <w:pPr>
              <w:spacing w:after="0" w:line="240" w:lineRule="auto"/>
              <w:jc w:val="center"/>
              <w:rPr>
                <w:rFonts w:ascii="Tahoma" w:hAnsi="Tahoma" w:cs="Tahoma"/>
                <w:b/>
                <w:color w:val="000000"/>
                <w:sz w:val="14"/>
                <w:szCs w:val="14"/>
              </w:rPr>
            </w:pPr>
            <w:r w:rsidRPr="00F71071">
              <w:rPr>
                <w:rFonts w:ascii="Tahoma" w:hAnsi="Tahoma" w:cs="Tahoma"/>
                <w:b/>
                <w:color w:val="000000"/>
                <w:sz w:val="14"/>
                <w:szCs w:val="14"/>
              </w:rPr>
              <w:t>-4-</w:t>
            </w:r>
          </w:p>
        </w:tc>
        <w:tc>
          <w:tcPr>
            <w:tcW w:w="1658" w:type="dxa"/>
            <w:tcBorders>
              <w:top w:val="nil"/>
              <w:left w:val="nil"/>
              <w:bottom w:val="single" w:sz="4" w:space="0" w:color="000000"/>
              <w:right w:val="single" w:sz="4" w:space="0" w:color="000000"/>
            </w:tcBorders>
            <w:shd w:val="clear" w:color="CCCCCC" w:fill="CCCCCC"/>
            <w:vAlign w:val="bottom"/>
            <w:hideMark/>
          </w:tcPr>
          <w:p w:rsidR="00C20C78" w:rsidRPr="00F71071" w:rsidRDefault="00C20C78" w:rsidP="009C5597">
            <w:pPr>
              <w:spacing w:after="0" w:line="240" w:lineRule="auto"/>
              <w:jc w:val="center"/>
              <w:rPr>
                <w:rFonts w:ascii="Tahoma" w:hAnsi="Tahoma" w:cs="Tahoma"/>
                <w:b/>
                <w:color w:val="000000"/>
                <w:sz w:val="14"/>
                <w:szCs w:val="14"/>
              </w:rPr>
            </w:pPr>
            <w:r w:rsidRPr="00F71071">
              <w:rPr>
                <w:rFonts w:ascii="Tahoma" w:hAnsi="Tahoma" w:cs="Tahoma"/>
                <w:b/>
                <w:color w:val="000000"/>
                <w:sz w:val="14"/>
                <w:szCs w:val="14"/>
              </w:rPr>
              <w:t>-5-</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3000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lastRenderedPageBreak/>
              <w:t>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25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13000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26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27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28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25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11000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29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26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30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27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31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250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32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33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27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34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35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36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34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35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lastRenderedPageBreak/>
              <w:t>42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36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400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160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43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300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44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150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45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49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43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50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44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Arial" w:hAnsi="Arial" w:cs="Arial"/>
                <w:color w:val="000000"/>
                <w:sz w:val="18"/>
                <w:szCs w:val="18"/>
              </w:rPr>
            </w:pPr>
            <w:r w:rsidRPr="00BB46DA">
              <w:rPr>
                <w:rFonts w:ascii="Arial" w:hAnsi="Arial" w:cs="Arial"/>
                <w:color w:val="000000"/>
                <w:sz w:val="18"/>
                <w:szCs w:val="18"/>
              </w:rPr>
              <w:t>51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45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52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53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54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52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59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53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54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45</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50g do 100g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100g 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350g do 500g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500g do 1000g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1000g do 2000g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30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69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66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66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79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50g do 100g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lastRenderedPageBreak/>
              <w:t>81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100g 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350g do 500g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500g do 1000g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1000g do 2000g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79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80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81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82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89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83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84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79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84</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50g do 100g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99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100g 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350g do 500g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500g do 1000g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1000g do 2000g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97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98</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99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100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101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102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109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97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98</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99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100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101</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102</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50g do 100g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100g 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350g do 500g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119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500g do 1000g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1000g do 2000g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lastRenderedPageBreak/>
              <w:t>121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115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116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117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118</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119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potwierdzenie odbioru do poz. 120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115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116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117</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118</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131</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119</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132</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120</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133</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do 350g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134</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350 g do 1000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135</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ponad 1000 g do 2000 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136</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133</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137</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136</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138</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zwrot przesyłek po wyczerpaniu możliwości ich doręczenia lub wydania odbiorcy dla poz. 135</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139</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Paczka pocztowa krajowa za zwrotnym potwierdzeniem odbioru od 2 kg do 5 kg</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20</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462"/>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140</w:t>
            </w:r>
          </w:p>
        </w:tc>
        <w:tc>
          <w:tcPr>
            <w:tcW w:w="4884"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Usługa odbioru przesy</w:t>
            </w:r>
            <w:r>
              <w:rPr>
                <w:rFonts w:ascii="Tahoma" w:hAnsi="Tahoma" w:cs="Tahoma"/>
                <w:color w:val="000000"/>
                <w:sz w:val="18"/>
                <w:szCs w:val="18"/>
              </w:rPr>
              <w:t>łek z miejsc odbioru określonyc</w:t>
            </w:r>
            <w:r w:rsidRPr="00BB46DA">
              <w:rPr>
                <w:rFonts w:ascii="Tahoma" w:hAnsi="Tahoma" w:cs="Tahoma"/>
                <w:color w:val="000000"/>
                <w:sz w:val="18"/>
                <w:szCs w:val="18"/>
              </w:rPr>
              <w:t>h w SIWZ w wymiarze 5 dni w tygodniu (opłata miesięczna)</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jc w:val="right"/>
              <w:rPr>
                <w:rFonts w:ascii="Tahoma" w:hAnsi="Tahoma" w:cs="Tahoma"/>
                <w:color w:val="000000"/>
                <w:sz w:val="18"/>
                <w:szCs w:val="18"/>
              </w:rPr>
            </w:pPr>
            <w:r w:rsidRPr="00BB46DA">
              <w:rPr>
                <w:rFonts w:ascii="Tahoma" w:hAnsi="Tahoma" w:cs="Tahoma"/>
                <w:color w:val="000000"/>
                <w:sz w:val="18"/>
                <w:szCs w:val="18"/>
              </w:rPr>
              <w:t>12</w:t>
            </w:r>
          </w:p>
        </w:tc>
        <w:tc>
          <w:tcPr>
            <w:tcW w:w="1396"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18"/>
                <w:szCs w:val="18"/>
              </w:rPr>
            </w:pPr>
            <w:r w:rsidRPr="00BB46DA">
              <w:rPr>
                <w:rFonts w:ascii="Tahoma" w:hAnsi="Tahoma" w:cs="Tahoma"/>
                <w:color w:val="000000"/>
                <w:sz w:val="18"/>
                <w:szCs w:val="18"/>
              </w:rPr>
              <w:t> </w:t>
            </w:r>
          </w:p>
        </w:tc>
      </w:tr>
      <w:tr w:rsidR="00C20C78" w:rsidRPr="00BB46DA" w:rsidTr="009C5597">
        <w:trPr>
          <w:gridAfter w:val="1"/>
          <w:wAfter w:w="158" w:type="dxa"/>
          <w:trHeight w:val="283"/>
        </w:trPr>
        <w:tc>
          <w:tcPr>
            <w:tcW w:w="622" w:type="dxa"/>
            <w:tcBorders>
              <w:top w:val="nil"/>
              <w:left w:val="single" w:sz="4" w:space="0" w:color="000000"/>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jc w:val="center"/>
              <w:rPr>
                <w:rFonts w:ascii="Tahoma" w:hAnsi="Tahoma" w:cs="Tahoma"/>
                <w:color w:val="000000"/>
                <w:sz w:val="18"/>
                <w:szCs w:val="18"/>
              </w:rPr>
            </w:pPr>
            <w:r w:rsidRPr="00BB46DA">
              <w:rPr>
                <w:rFonts w:ascii="Tahoma" w:hAnsi="Tahoma" w:cs="Tahoma"/>
                <w:color w:val="000000"/>
                <w:sz w:val="18"/>
                <w:szCs w:val="18"/>
              </w:rPr>
              <w:t> </w:t>
            </w:r>
          </w:p>
        </w:tc>
        <w:tc>
          <w:tcPr>
            <w:tcW w:w="7755" w:type="dxa"/>
            <w:gridSpan w:val="4"/>
            <w:tcBorders>
              <w:top w:val="single" w:sz="4" w:space="0" w:color="000000"/>
              <w:left w:val="nil"/>
              <w:bottom w:val="single" w:sz="4" w:space="0" w:color="000000"/>
              <w:right w:val="single" w:sz="4" w:space="0" w:color="000000"/>
            </w:tcBorders>
            <w:shd w:val="clear" w:color="CCCCCC" w:fill="CCCCCC"/>
            <w:vAlign w:val="bottom"/>
            <w:hideMark/>
          </w:tcPr>
          <w:p w:rsidR="00C20C78" w:rsidRPr="00BB46DA" w:rsidRDefault="00C20C78" w:rsidP="009C5597">
            <w:pPr>
              <w:spacing w:after="0" w:line="240" w:lineRule="auto"/>
              <w:jc w:val="center"/>
              <w:rPr>
                <w:rFonts w:ascii="Tahoma" w:hAnsi="Tahoma" w:cs="Tahoma"/>
                <w:b/>
                <w:bCs/>
                <w:color w:val="000000"/>
                <w:sz w:val="20"/>
                <w:szCs w:val="20"/>
              </w:rPr>
            </w:pPr>
            <w:r w:rsidRPr="00BB46DA">
              <w:rPr>
                <w:rFonts w:ascii="Tahoma" w:hAnsi="Tahoma" w:cs="Tahoma"/>
                <w:b/>
                <w:bCs/>
                <w:color w:val="000000"/>
                <w:sz w:val="20"/>
                <w:szCs w:val="20"/>
              </w:rPr>
              <w:t>RAZEM (poz.1 do poz.140):</w:t>
            </w:r>
          </w:p>
        </w:tc>
        <w:tc>
          <w:tcPr>
            <w:tcW w:w="1658" w:type="dxa"/>
            <w:tcBorders>
              <w:top w:val="nil"/>
              <w:left w:val="nil"/>
              <w:bottom w:val="single" w:sz="4" w:space="0" w:color="000000"/>
              <w:right w:val="single" w:sz="4" w:space="0" w:color="000000"/>
            </w:tcBorders>
            <w:shd w:val="clear" w:color="auto" w:fill="auto"/>
            <w:vAlign w:val="bottom"/>
            <w:hideMark/>
          </w:tcPr>
          <w:p w:rsidR="00C20C78" w:rsidRPr="00BB46DA" w:rsidRDefault="00C20C78" w:rsidP="009C5597">
            <w:pPr>
              <w:spacing w:after="0" w:line="240" w:lineRule="auto"/>
              <w:rPr>
                <w:rFonts w:ascii="Tahoma" w:hAnsi="Tahoma" w:cs="Tahoma"/>
                <w:color w:val="000000"/>
                <w:sz w:val="20"/>
                <w:szCs w:val="20"/>
              </w:rPr>
            </w:pPr>
            <w:r w:rsidRPr="00BB46DA">
              <w:rPr>
                <w:rFonts w:ascii="Tahoma" w:hAnsi="Tahoma" w:cs="Tahoma"/>
                <w:color w:val="000000"/>
                <w:sz w:val="20"/>
                <w:szCs w:val="20"/>
              </w:rPr>
              <w:t> </w:t>
            </w:r>
          </w:p>
        </w:tc>
      </w:tr>
      <w:tr w:rsidR="00C20C78" w:rsidRPr="00BB46DA" w:rsidTr="009C5597">
        <w:trPr>
          <w:trHeight w:val="89"/>
        </w:trPr>
        <w:tc>
          <w:tcPr>
            <w:tcW w:w="622"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Arial" w:hAnsi="Arial" w:cs="Arial"/>
                <w:color w:val="000000"/>
              </w:rPr>
            </w:pPr>
          </w:p>
        </w:tc>
        <w:tc>
          <w:tcPr>
            <w:tcW w:w="4884"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Arial" w:hAnsi="Arial" w:cs="Arial"/>
                <w:color w:val="000000"/>
              </w:rPr>
            </w:pPr>
          </w:p>
        </w:tc>
        <w:tc>
          <w:tcPr>
            <w:tcW w:w="1103"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Arial" w:hAnsi="Arial" w:cs="Arial"/>
                <w:color w:val="000000"/>
              </w:rPr>
            </w:pPr>
          </w:p>
        </w:tc>
        <w:tc>
          <w:tcPr>
            <w:tcW w:w="1768" w:type="dxa"/>
            <w:gridSpan w:val="2"/>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Arial" w:hAnsi="Arial" w:cs="Arial"/>
                <w:color w:val="000000"/>
              </w:rPr>
            </w:pPr>
          </w:p>
        </w:tc>
        <w:tc>
          <w:tcPr>
            <w:tcW w:w="1658"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Arial" w:hAnsi="Arial" w:cs="Arial"/>
                <w:color w:val="000000"/>
              </w:rPr>
            </w:pPr>
          </w:p>
        </w:tc>
        <w:tc>
          <w:tcPr>
            <w:tcW w:w="158" w:type="dxa"/>
            <w:tcBorders>
              <w:top w:val="nil"/>
              <w:left w:val="nil"/>
              <w:bottom w:val="nil"/>
              <w:right w:val="nil"/>
            </w:tcBorders>
            <w:shd w:val="clear" w:color="auto" w:fill="auto"/>
            <w:vAlign w:val="bottom"/>
            <w:hideMark/>
          </w:tcPr>
          <w:p w:rsidR="00C20C78" w:rsidRPr="00BB46DA" w:rsidRDefault="00C20C78" w:rsidP="009C5597">
            <w:pPr>
              <w:spacing w:after="0" w:line="240" w:lineRule="auto"/>
              <w:jc w:val="center"/>
              <w:rPr>
                <w:rFonts w:ascii="Tahoma" w:hAnsi="Tahoma" w:cs="Tahoma"/>
                <w:color w:val="000000"/>
                <w:sz w:val="18"/>
                <w:szCs w:val="18"/>
              </w:rPr>
            </w:pPr>
          </w:p>
        </w:tc>
      </w:tr>
      <w:tr w:rsidR="00C20C78" w:rsidRPr="00BB46DA" w:rsidTr="009C5597">
        <w:trPr>
          <w:trHeight w:val="283"/>
        </w:trPr>
        <w:tc>
          <w:tcPr>
            <w:tcW w:w="5506" w:type="dxa"/>
            <w:gridSpan w:val="2"/>
            <w:tcBorders>
              <w:top w:val="nil"/>
              <w:left w:val="nil"/>
              <w:bottom w:val="nil"/>
              <w:right w:val="nil"/>
            </w:tcBorders>
            <w:shd w:val="clear" w:color="auto" w:fill="auto"/>
            <w:noWrap/>
            <w:vAlign w:val="bottom"/>
            <w:hideMark/>
          </w:tcPr>
          <w:p w:rsidR="00C20C78" w:rsidRPr="00BB46DA" w:rsidRDefault="00C20C78" w:rsidP="009C5597">
            <w:pPr>
              <w:spacing w:after="0" w:line="240" w:lineRule="auto"/>
              <w:rPr>
                <w:rFonts w:ascii="Tahoma" w:hAnsi="Tahoma" w:cs="Tahoma"/>
                <w:color w:val="000000"/>
                <w:sz w:val="16"/>
                <w:szCs w:val="16"/>
              </w:rPr>
            </w:pPr>
          </w:p>
        </w:tc>
        <w:tc>
          <w:tcPr>
            <w:tcW w:w="1103"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Tahoma" w:hAnsi="Tahoma" w:cs="Tahoma"/>
                <w:color w:val="000000"/>
                <w:sz w:val="16"/>
                <w:szCs w:val="16"/>
              </w:rPr>
            </w:pPr>
          </w:p>
        </w:tc>
        <w:tc>
          <w:tcPr>
            <w:tcW w:w="1768" w:type="dxa"/>
            <w:gridSpan w:val="2"/>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Tahoma" w:hAnsi="Tahoma" w:cs="Tahoma"/>
                <w:color w:val="000000"/>
                <w:sz w:val="16"/>
                <w:szCs w:val="16"/>
              </w:rPr>
            </w:pPr>
          </w:p>
        </w:tc>
        <w:tc>
          <w:tcPr>
            <w:tcW w:w="1658" w:type="dxa"/>
            <w:tcBorders>
              <w:top w:val="nil"/>
              <w:left w:val="nil"/>
              <w:bottom w:val="nil"/>
              <w:right w:val="nil"/>
            </w:tcBorders>
            <w:shd w:val="clear" w:color="auto" w:fill="auto"/>
            <w:vAlign w:val="bottom"/>
            <w:hideMark/>
          </w:tcPr>
          <w:p w:rsidR="00C20C78" w:rsidRPr="00BB46DA" w:rsidRDefault="00C20C78" w:rsidP="009C5597">
            <w:pPr>
              <w:spacing w:after="0" w:line="240" w:lineRule="auto"/>
              <w:rPr>
                <w:rFonts w:ascii="Tahoma" w:hAnsi="Tahoma" w:cs="Tahoma"/>
                <w:color w:val="000000"/>
                <w:sz w:val="16"/>
                <w:szCs w:val="16"/>
              </w:rPr>
            </w:pPr>
          </w:p>
        </w:tc>
        <w:tc>
          <w:tcPr>
            <w:tcW w:w="158" w:type="dxa"/>
            <w:tcBorders>
              <w:top w:val="nil"/>
              <w:left w:val="nil"/>
              <w:bottom w:val="nil"/>
              <w:right w:val="nil"/>
            </w:tcBorders>
            <w:shd w:val="clear" w:color="auto" w:fill="auto"/>
            <w:vAlign w:val="bottom"/>
            <w:hideMark/>
          </w:tcPr>
          <w:p w:rsidR="00C20C78" w:rsidRPr="00BB46DA" w:rsidRDefault="00C20C78" w:rsidP="009C5597">
            <w:pPr>
              <w:spacing w:after="0" w:line="240" w:lineRule="auto"/>
              <w:jc w:val="center"/>
              <w:rPr>
                <w:rFonts w:ascii="Tahoma" w:hAnsi="Tahoma" w:cs="Tahoma"/>
                <w:color w:val="000000"/>
                <w:sz w:val="16"/>
                <w:szCs w:val="16"/>
              </w:rPr>
            </w:pPr>
          </w:p>
        </w:tc>
      </w:tr>
    </w:tbl>
    <w:p w:rsidR="00C20C78" w:rsidRPr="00F71071" w:rsidRDefault="00C20C78" w:rsidP="00C20C78">
      <w:pPr>
        <w:shd w:val="clear" w:color="auto" w:fill="FFFFFF"/>
        <w:spacing w:before="365" w:line="360" w:lineRule="auto"/>
        <w:jc w:val="both"/>
        <w:rPr>
          <w:rFonts w:ascii="Arial" w:hAnsi="Arial" w:cs="Arial"/>
        </w:rPr>
      </w:pPr>
      <w:r w:rsidRPr="00F71071">
        <w:rPr>
          <w:rFonts w:ascii="Arial" w:hAnsi="Arial" w:cs="Arial"/>
          <w:spacing w:val="-1"/>
        </w:rPr>
        <w:t>W celu dokonania oceny ofert pod uwagę będzie brana cena oferty (suma wszystkich wiers</w:t>
      </w:r>
      <w:r>
        <w:rPr>
          <w:rFonts w:ascii="Arial" w:hAnsi="Arial" w:cs="Arial"/>
          <w:spacing w:val="-1"/>
        </w:rPr>
        <w:t>zy w </w:t>
      </w:r>
      <w:r w:rsidRPr="00F71071">
        <w:rPr>
          <w:rFonts w:ascii="Arial" w:hAnsi="Arial" w:cs="Arial"/>
          <w:spacing w:val="-1"/>
        </w:rPr>
        <w:t xml:space="preserve">kolumnie </w:t>
      </w:r>
      <w:r w:rsidRPr="000A1827">
        <w:rPr>
          <w:rFonts w:ascii="Arial" w:hAnsi="Arial" w:cs="Arial"/>
          <w:b/>
          <w:spacing w:val="-1"/>
        </w:rPr>
        <w:t>5</w:t>
      </w:r>
      <w:r>
        <w:rPr>
          <w:rFonts w:ascii="Arial" w:hAnsi="Arial" w:cs="Arial"/>
          <w:b/>
          <w:spacing w:val="-1"/>
        </w:rPr>
        <w:t>)</w:t>
      </w:r>
      <w:r w:rsidRPr="000A1827">
        <w:rPr>
          <w:rFonts w:ascii="Arial" w:hAnsi="Arial" w:cs="Arial"/>
          <w:b/>
          <w:spacing w:val="5"/>
        </w:rPr>
        <w:t>,</w:t>
      </w:r>
      <w:r w:rsidRPr="00F71071">
        <w:rPr>
          <w:rFonts w:ascii="Arial" w:hAnsi="Arial" w:cs="Arial"/>
          <w:spacing w:val="5"/>
        </w:rPr>
        <w:t xml:space="preserve"> która wynosi: </w:t>
      </w:r>
      <w:r w:rsidRPr="00F71071">
        <w:rPr>
          <w:rFonts w:ascii="Arial" w:hAnsi="Arial" w:cs="Arial"/>
        </w:rPr>
        <w:t xml:space="preserve">……………………………………………………... </w:t>
      </w:r>
      <w:r w:rsidRPr="00F71071">
        <w:rPr>
          <w:rFonts w:ascii="Arial" w:hAnsi="Arial" w:cs="Arial"/>
          <w:spacing w:val="4"/>
        </w:rPr>
        <w:t>zł. (brutto)</w:t>
      </w:r>
      <w:r w:rsidRPr="00F71071">
        <w:rPr>
          <w:rFonts w:ascii="Arial" w:hAnsi="Arial" w:cs="Arial"/>
        </w:rPr>
        <w:t xml:space="preserve">, </w:t>
      </w:r>
      <w:r w:rsidRPr="00F71071">
        <w:rPr>
          <w:rFonts w:ascii="Arial" w:hAnsi="Arial" w:cs="Arial"/>
          <w:spacing w:val="-3"/>
        </w:rPr>
        <w:t>słownie: ……………………………………………………………………………………………………………</w:t>
      </w:r>
      <w:r w:rsidRPr="00F71071">
        <w:rPr>
          <w:rFonts w:ascii="Arial" w:hAnsi="Arial" w:cs="Arial"/>
        </w:rPr>
        <w:t xml:space="preserve"> </w:t>
      </w:r>
      <w:r w:rsidRPr="00F71071">
        <w:rPr>
          <w:rFonts w:ascii="Arial" w:hAnsi="Arial" w:cs="Arial"/>
        </w:rPr>
        <w:br/>
        <w:t xml:space="preserve">i </w:t>
      </w:r>
      <w:r w:rsidRPr="00F71071">
        <w:rPr>
          <w:rFonts w:ascii="Arial" w:hAnsi="Arial" w:cs="Arial"/>
          <w:spacing w:val="2"/>
        </w:rPr>
        <w:t xml:space="preserve">obejmuje cały okres realizacji przedmiotu zamówienia określonego w Specyfikacji Istotnych </w:t>
      </w:r>
      <w:r w:rsidRPr="00F71071">
        <w:rPr>
          <w:rFonts w:ascii="Arial" w:hAnsi="Arial" w:cs="Arial"/>
          <w:spacing w:val="-2"/>
        </w:rPr>
        <w:t>Warunków Zamówienia.</w:t>
      </w:r>
      <w:r w:rsidRPr="00F71071">
        <w:rPr>
          <w:rFonts w:ascii="Arial" w:hAnsi="Arial" w:cs="Arial"/>
        </w:rPr>
        <w:t xml:space="preserve"> </w:t>
      </w:r>
    </w:p>
    <w:p w:rsidR="00C20C78" w:rsidRPr="00F71071" w:rsidRDefault="00C20C78" w:rsidP="00C20C78">
      <w:pPr>
        <w:shd w:val="clear" w:color="auto" w:fill="FFFFFF"/>
        <w:spacing w:before="365" w:line="360" w:lineRule="auto"/>
        <w:jc w:val="both"/>
        <w:rPr>
          <w:rFonts w:ascii="Arial" w:hAnsi="Arial" w:cs="Arial"/>
          <w:b/>
        </w:rPr>
      </w:pPr>
      <w:r w:rsidRPr="00F71071">
        <w:rPr>
          <w:rFonts w:ascii="Arial" w:hAnsi="Arial" w:cs="Arial"/>
          <w:b/>
        </w:rPr>
        <w:t xml:space="preserve">Wartości wskazane w </w:t>
      </w:r>
      <w:r w:rsidRPr="000A1827">
        <w:rPr>
          <w:rFonts w:ascii="Arial" w:hAnsi="Arial" w:cs="Arial"/>
          <w:b/>
        </w:rPr>
        <w:t>kolumnie 4</w:t>
      </w:r>
      <w:r w:rsidRPr="00F71071">
        <w:rPr>
          <w:rFonts w:ascii="Arial" w:hAnsi="Arial" w:cs="Arial"/>
          <w:b/>
        </w:rPr>
        <w:t xml:space="preserve"> są wartościami jednostkowymi, które będą obowiązywały w trakcie całego okresu umowy i stanowić będą podstawę wynagrodzenia wykonawcy.</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że zapoznaliśmy się ze Specyfikacją Istotnych Warunków Zamówienia otrzymaną od Zamawiającego i nie wnosimy do niej żadnych zastrzeżeń.</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lastRenderedPageBreak/>
        <w:t>Oświadczamy, iż złożona przez nas oferta spełnia wszystkie wymogi zawarte w załączniku nr 1</w:t>
      </w:r>
      <w:r>
        <w:rPr>
          <w:rFonts w:ascii="Arial" w:hAnsi="Arial" w:cs="Arial"/>
          <w:lang w:val="pl-PL" w:eastAsia="en-US"/>
        </w:rPr>
        <w:t xml:space="preserve"> i 1a </w:t>
      </w:r>
      <w:r w:rsidRPr="00F71071">
        <w:rPr>
          <w:rFonts w:ascii="Arial" w:hAnsi="Arial" w:cs="Arial"/>
          <w:lang w:val="pl-PL" w:eastAsia="en-US"/>
        </w:rPr>
        <w:t>do Specyfikacji Istotnych Warunków Zamówienia</w:t>
      </w:r>
      <w:r>
        <w:rPr>
          <w:rFonts w:ascii="Arial" w:hAnsi="Arial" w:cs="Arial"/>
          <w:lang w:val="pl-PL" w:eastAsia="en-US"/>
        </w:rPr>
        <w:t>.</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że uzyskaliśmy wszelkie informacje niezbędne do prawidłowego przygotowania i złożenia niniejszej oferty.</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że jesteśmy związani niniejszą ofertą przez okres 30 dni od dnia upływu terminu składania ofert.</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iż przewidujemy powierzenie podwyk</w:t>
      </w:r>
      <w:r>
        <w:rPr>
          <w:rFonts w:ascii="Arial" w:hAnsi="Arial" w:cs="Arial"/>
          <w:lang w:val="pl-PL" w:eastAsia="en-US"/>
        </w:rPr>
        <w:t>onawcom realizacji zamówienia w </w:t>
      </w:r>
      <w:r w:rsidRPr="00F71071">
        <w:rPr>
          <w:rFonts w:ascii="Arial" w:hAnsi="Arial" w:cs="Arial"/>
          <w:lang w:val="pl-PL" w:eastAsia="en-US"/>
        </w:rPr>
        <w:t>części ……………. . Oświadczamy, iż nie przewidujemy powierzenia podwykonawcom realizacji  części zamówienia. **</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 xml:space="preserve">Oświadczamy, że niniejsza oferta zawiera na stronach nr od ____ do ____ informacje  stanowiące </w:t>
      </w:r>
      <w:r w:rsidRPr="00F71071">
        <w:rPr>
          <w:rFonts w:ascii="Arial" w:hAnsi="Arial" w:cs="Arial"/>
          <w:b/>
          <w:lang w:val="pl-PL" w:eastAsia="en-US"/>
        </w:rPr>
        <w:t>tajemnicę przedsiębiorstwa</w:t>
      </w:r>
      <w:r w:rsidRPr="00F71071">
        <w:rPr>
          <w:rFonts w:ascii="Arial" w:hAnsi="Arial" w:cs="Arial"/>
          <w:lang w:val="pl-PL" w:eastAsia="en-US"/>
        </w:rPr>
        <w:t xml:space="preserve"> w rozumieniu przepisów o zwalczaniu nieuczciwej konkurencji.</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Oświadczamy, że zapoznaliśmy się z postanowieniami umowy,</w:t>
      </w:r>
      <w:r>
        <w:rPr>
          <w:rFonts w:ascii="Arial" w:hAnsi="Arial" w:cs="Arial"/>
          <w:lang w:val="pl-PL" w:eastAsia="en-US"/>
        </w:rPr>
        <w:t xml:space="preserve"> określonymi w  </w:t>
      </w:r>
      <w:r w:rsidRPr="00F71071">
        <w:rPr>
          <w:rFonts w:ascii="Arial" w:hAnsi="Arial" w:cs="Arial"/>
          <w:lang w:val="pl-PL" w:eastAsia="en-US"/>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rPr>
        <w:t>Ofertę niniejszą składamy na _________ stronach.</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WRAZ Z OFERTĄ składamy następujące oświadczenia i dokumenty: __________________________________________________________________________________________________________________________________________________________</w:t>
      </w:r>
    </w:p>
    <w:p w:rsidR="00C20C78" w:rsidRPr="00F71071" w:rsidRDefault="00C20C78" w:rsidP="00C20C78">
      <w:pPr>
        <w:pStyle w:val="normaltableau"/>
        <w:numPr>
          <w:ilvl w:val="0"/>
          <w:numId w:val="10"/>
        </w:numPr>
        <w:spacing w:after="0" w:line="360" w:lineRule="auto"/>
        <w:ind w:left="539" w:hanging="539"/>
        <w:rPr>
          <w:rFonts w:ascii="Arial" w:hAnsi="Arial" w:cs="Arial"/>
          <w:lang w:val="pl-PL" w:eastAsia="en-US"/>
        </w:rPr>
      </w:pPr>
      <w:r w:rsidRPr="00F71071">
        <w:rPr>
          <w:rFonts w:ascii="Arial" w:hAnsi="Arial" w:cs="Arial"/>
          <w:lang w:val="pl-PL" w:eastAsia="en-US"/>
        </w:rPr>
        <w:t>Wszelką korespondencję związaną z niniejszym postępowaniem należy kierować do:</w:t>
      </w:r>
    </w:p>
    <w:p w:rsidR="00C20C78" w:rsidRPr="00F71071" w:rsidRDefault="00C20C78" w:rsidP="00C20C78">
      <w:pPr>
        <w:pStyle w:val="normaltableau"/>
        <w:spacing w:before="0" w:after="0" w:line="360" w:lineRule="auto"/>
        <w:ind w:left="720"/>
        <w:rPr>
          <w:rFonts w:ascii="Arial" w:hAnsi="Arial" w:cs="Arial"/>
          <w:lang w:val="pl-PL" w:eastAsia="en-US"/>
        </w:rPr>
      </w:pPr>
      <w:r w:rsidRPr="00F71071">
        <w:rPr>
          <w:rFonts w:ascii="Arial" w:hAnsi="Arial" w:cs="Arial"/>
          <w:lang w:val="pl-PL" w:eastAsia="en-US"/>
        </w:rPr>
        <w:t>Imię i nazwisko</w:t>
      </w:r>
    </w:p>
    <w:p w:rsidR="00C20C78" w:rsidRPr="00F71071" w:rsidRDefault="00C20C78" w:rsidP="00C20C78">
      <w:pPr>
        <w:pStyle w:val="normaltableau"/>
        <w:spacing w:before="0" w:after="0" w:line="360" w:lineRule="auto"/>
        <w:ind w:left="720"/>
        <w:rPr>
          <w:rFonts w:ascii="Arial" w:hAnsi="Arial" w:cs="Arial"/>
          <w:lang w:val="pl-PL" w:eastAsia="en-US"/>
        </w:rPr>
      </w:pPr>
      <w:r w:rsidRPr="00F71071">
        <w:rPr>
          <w:rFonts w:ascii="Arial" w:hAnsi="Arial" w:cs="Arial"/>
          <w:lang w:val="pl-PL" w:eastAsia="en-US"/>
        </w:rPr>
        <w:t>………………………………………………………</w:t>
      </w:r>
    </w:p>
    <w:p w:rsidR="00C20C78" w:rsidRPr="00F71071" w:rsidRDefault="00C20C78" w:rsidP="00C20C78">
      <w:pPr>
        <w:pStyle w:val="normaltableau"/>
        <w:spacing w:before="0" w:after="0" w:line="360" w:lineRule="auto"/>
        <w:ind w:left="720"/>
        <w:rPr>
          <w:rFonts w:ascii="Arial" w:hAnsi="Arial" w:cs="Arial"/>
          <w:lang w:val="pl-PL" w:eastAsia="en-US"/>
        </w:rPr>
      </w:pPr>
      <w:r w:rsidRPr="00F71071">
        <w:rPr>
          <w:rFonts w:ascii="Arial" w:hAnsi="Arial" w:cs="Arial"/>
          <w:lang w:val="pl-PL" w:eastAsia="en-US"/>
        </w:rPr>
        <w:t>Adres:………………………………………….</w:t>
      </w:r>
    </w:p>
    <w:p w:rsidR="00C20C78" w:rsidRPr="00F71071" w:rsidRDefault="00C20C78" w:rsidP="00C20C78">
      <w:pPr>
        <w:pStyle w:val="normaltableau"/>
        <w:spacing w:before="0" w:after="0" w:line="360" w:lineRule="auto"/>
        <w:ind w:left="720"/>
        <w:rPr>
          <w:rFonts w:ascii="Arial" w:hAnsi="Arial" w:cs="Arial"/>
          <w:lang w:val="pl-PL" w:eastAsia="en-US"/>
        </w:rPr>
      </w:pPr>
      <w:r w:rsidRPr="00F71071">
        <w:rPr>
          <w:rFonts w:ascii="Arial" w:hAnsi="Arial" w:cs="Arial"/>
          <w:lang w:val="pl-PL" w:eastAsia="en-US"/>
        </w:rPr>
        <w:t xml:space="preserve">Telefon…………………….. </w:t>
      </w:r>
      <w:proofErr w:type="spellStart"/>
      <w:r w:rsidRPr="00F71071">
        <w:rPr>
          <w:rFonts w:ascii="Arial" w:hAnsi="Arial" w:cs="Arial"/>
          <w:lang w:val="pl-PL" w:eastAsia="en-US"/>
        </w:rPr>
        <w:t>fax</w:t>
      </w:r>
      <w:proofErr w:type="spellEnd"/>
      <w:r w:rsidRPr="00F71071">
        <w:rPr>
          <w:rFonts w:ascii="Arial" w:hAnsi="Arial" w:cs="Arial"/>
          <w:lang w:val="pl-PL" w:eastAsia="en-US"/>
        </w:rPr>
        <w:t>…………………………………</w:t>
      </w:r>
    </w:p>
    <w:p w:rsidR="00C20C78" w:rsidRPr="00F71071" w:rsidRDefault="00C20C78" w:rsidP="00C20C78">
      <w:pPr>
        <w:pStyle w:val="normaltableau"/>
        <w:spacing w:before="0" w:after="0" w:line="360" w:lineRule="auto"/>
        <w:rPr>
          <w:rFonts w:ascii="Arial" w:hAnsi="Arial" w:cs="Arial"/>
          <w:lang w:val="pl-PL" w:eastAsia="en-US"/>
        </w:rPr>
      </w:pPr>
    </w:p>
    <w:p w:rsidR="00C20C78" w:rsidRPr="00F71071" w:rsidRDefault="00C20C78" w:rsidP="00C20C78">
      <w:pPr>
        <w:pStyle w:val="normaltableau"/>
        <w:spacing w:before="0" w:after="0" w:line="360" w:lineRule="auto"/>
        <w:rPr>
          <w:rFonts w:ascii="Arial" w:hAnsi="Arial" w:cs="Arial"/>
          <w:lang w:val="pl-PL" w:eastAsia="en-US"/>
        </w:rPr>
      </w:pPr>
      <w:r w:rsidRPr="00F71071">
        <w:rPr>
          <w:rFonts w:ascii="Arial" w:hAnsi="Arial" w:cs="Arial"/>
          <w:lang w:val="pl-PL" w:eastAsia="en-US"/>
        </w:rPr>
        <w:t>_________________ dnia ___ ___ 2013 roku</w:t>
      </w:r>
    </w:p>
    <w:p w:rsidR="00C20C78" w:rsidRPr="00F71071" w:rsidRDefault="00C20C78" w:rsidP="00C20C78">
      <w:pPr>
        <w:pStyle w:val="normaltableau"/>
        <w:spacing w:before="0" w:after="0" w:line="360" w:lineRule="auto"/>
        <w:rPr>
          <w:rFonts w:ascii="Arial" w:hAnsi="Arial" w:cs="Arial"/>
          <w:lang w:val="pl-PL" w:eastAsia="en-US"/>
        </w:rPr>
      </w:pPr>
    </w:p>
    <w:p w:rsidR="00C20C78" w:rsidRPr="00F71071" w:rsidRDefault="00C20C78" w:rsidP="00C20C78">
      <w:pPr>
        <w:pStyle w:val="normaltableau"/>
        <w:spacing w:before="0" w:after="0" w:line="360" w:lineRule="auto"/>
        <w:rPr>
          <w:rFonts w:ascii="Arial" w:hAnsi="Arial" w:cs="Arial"/>
          <w:lang w:val="pl-PL" w:eastAsia="en-US"/>
        </w:rPr>
      </w:pPr>
    </w:p>
    <w:p w:rsidR="00C20C78" w:rsidRPr="00F71071" w:rsidRDefault="00C20C78" w:rsidP="00C20C78">
      <w:pPr>
        <w:pStyle w:val="Tekstpodstawowy"/>
        <w:ind w:left="4956"/>
        <w:rPr>
          <w:rFonts w:cs="Arial"/>
          <w:sz w:val="22"/>
          <w:szCs w:val="22"/>
        </w:rPr>
      </w:pPr>
      <w:r w:rsidRPr="00F71071">
        <w:rPr>
          <w:rFonts w:cs="Arial"/>
          <w:sz w:val="22"/>
          <w:szCs w:val="22"/>
        </w:rPr>
        <w:t>_______________________________</w:t>
      </w:r>
    </w:p>
    <w:p w:rsidR="00C20C78" w:rsidRPr="00F71071" w:rsidRDefault="00C20C78" w:rsidP="00C20C78">
      <w:pPr>
        <w:pStyle w:val="Tekstpodstawowy"/>
        <w:rPr>
          <w:rFonts w:cs="Arial"/>
          <w:sz w:val="22"/>
          <w:szCs w:val="22"/>
        </w:rPr>
      </w:pPr>
      <w:r w:rsidRPr="00F71071">
        <w:rPr>
          <w:rFonts w:cs="Arial"/>
          <w:sz w:val="22"/>
          <w:szCs w:val="22"/>
        </w:rPr>
        <w:t xml:space="preserve">                                                                 </w:t>
      </w:r>
      <w:r w:rsidRPr="00F71071">
        <w:rPr>
          <w:rFonts w:cs="Arial"/>
          <w:sz w:val="22"/>
          <w:szCs w:val="22"/>
        </w:rPr>
        <w:tab/>
      </w:r>
      <w:r w:rsidRPr="00F71071">
        <w:rPr>
          <w:rFonts w:cs="Arial"/>
          <w:sz w:val="22"/>
          <w:szCs w:val="22"/>
        </w:rPr>
        <w:tab/>
        <w:t xml:space="preserve">   podpis osoby(osób) uprawnionej(</w:t>
      </w:r>
      <w:proofErr w:type="spellStart"/>
      <w:r w:rsidRPr="00F71071">
        <w:rPr>
          <w:rFonts w:cs="Arial"/>
          <w:sz w:val="22"/>
          <w:szCs w:val="22"/>
        </w:rPr>
        <w:t>ych</w:t>
      </w:r>
      <w:proofErr w:type="spellEnd"/>
      <w:r w:rsidRPr="00F71071">
        <w:rPr>
          <w:rFonts w:cs="Arial"/>
          <w:sz w:val="22"/>
          <w:szCs w:val="22"/>
        </w:rPr>
        <w:t>)</w:t>
      </w:r>
    </w:p>
    <w:p w:rsidR="00C20C78" w:rsidRPr="00F71071" w:rsidRDefault="00C20C78" w:rsidP="00C20C78">
      <w:pPr>
        <w:pStyle w:val="Tekstprzypisudolnego"/>
        <w:widowControl w:val="0"/>
        <w:tabs>
          <w:tab w:val="left" w:pos="5812"/>
        </w:tabs>
        <w:jc w:val="both"/>
        <w:rPr>
          <w:rFonts w:ascii="Arial" w:hAnsi="Arial" w:cs="Arial"/>
          <w:sz w:val="22"/>
          <w:szCs w:val="22"/>
        </w:rPr>
      </w:pPr>
      <w:r w:rsidRPr="00F71071">
        <w:rPr>
          <w:rFonts w:ascii="Arial" w:hAnsi="Arial" w:cs="Arial"/>
          <w:sz w:val="22"/>
          <w:szCs w:val="22"/>
        </w:rPr>
        <w:t xml:space="preserve">                                                                                     do reprezentowania wykonawcy</w:t>
      </w:r>
    </w:p>
    <w:p w:rsidR="00C20C78" w:rsidRPr="00F71071" w:rsidRDefault="00C20C78" w:rsidP="00C20C78">
      <w:pPr>
        <w:ind w:left="705" w:hanging="705"/>
        <w:jc w:val="both"/>
        <w:rPr>
          <w:rFonts w:ascii="Arial" w:hAnsi="Arial" w:cs="Arial"/>
        </w:rPr>
      </w:pPr>
    </w:p>
    <w:p w:rsidR="00C20C78" w:rsidRPr="00F71071" w:rsidRDefault="00C20C78" w:rsidP="00C20C78">
      <w:pPr>
        <w:pStyle w:val="normaltableau"/>
        <w:spacing w:before="0" w:after="0" w:line="360" w:lineRule="auto"/>
        <w:rPr>
          <w:rFonts w:ascii="Arial" w:hAnsi="Arial" w:cs="Arial"/>
          <w:i/>
          <w:u w:val="single"/>
          <w:lang w:val="pl-PL" w:eastAsia="en-US"/>
        </w:rPr>
      </w:pPr>
      <w:r w:rsidRPr="00F71071">
        <w:rPr>
          <w:rFonts w:ascii="Arial" w:hAnsi="Arial" w:cs="Arial"/>
          <w:i/>
          <w:u w:val="single"/>
          <w:lang w:val="pl-PL" w:eastAsia="en-US"/>
        </w:rPr>
        <w:lastRenderedPageBreak/>
        <w:t>Informacja dla wykonawcy:</w:t>
      </w:r>
    </w:p>
    <w:p w:rsidR="00C20C78" w:rsidRDefault="00C20C78" w:rsidP="00C20C78">
      <w:pPr>
        <w:pStyle w:val="normaltableau"/>
        <w:spacing w:before="0" w:after="0"/>
        <w:rPr>
          <w:rFonts w:ascii="Arial" w:hAnsi="Arial" w:cs="Arial"/>
          <w:i/>
          <w:lang w:val="pl-PL" w:eastAsia="en-US"/>
        </w:rPr>
      </w:pPr>
      <w:r w:rsidRPr="00F71071">
        <w:rPr>
          <w:rFonts w:ascii="Arial" w:hAnsi="Arial" w:cs="Arial"/>
          <w:i/>
          <w:lang w:val="pl-PL" w:eastAsia="en-US"/>
        </w:rPr>
        <w:t>Formularz oferty musi być podpisany przez osobę lub osoby upra</w:t>
      </w:r>
      <w:r>
        <w:rPr>
          <w:rFonts w:ascii="Arial" w:hAnsi="Arial" w:cs="Arial"/>
          <w:i/>
          <w:lang w:val="pl-PL" w:eastAsia="en-US"/>
        </w:rPr>
        <w:t>wnione do reprezentowania firmy</w:t>
      </w:r>
      <w:r w:rsidRPr="00F71071">
        <w:rPr>
          <w:rFonts w:ascii="Arial" w:hAnsi="Arial" w:cs="Arial"/>
          <w:i/>
          <w:lang w:val="pl-PL" w:eastAsia="en-US"/>
        </w:rPr>
        <w:t xml:space="preserve"> i przedłożony wraz z dokumentem (-</w:t>
      </w:r>
      <w:proofErr w:type="spellStart"/>
      <w:r w:rsidRPr="00F71071">
        <w:rPr>
          <w:rFonts w:ascii="Arial" w:hAnsi="Arial" w:cs="Arial"/>
          <w:i/>
          <w:lang w:val="pl-PL" w:eastAsia="en-US"/>
        </w:rPr>
        <w:t>ami</w:t>
      </w:r>
      <w:proofErr w:type="spellEnd"/>
      <w:r w:rsidRPr="00F71071">
        <w:rPr>
          <w:rFonts w:ascii="Arial" w:hAnsi="Arial" w:cs="Arial"/>
          <w:i/>
          <w:lang w:val="pl-PL" w:eastAsia="en-US"/>
        </w:rPr>
        <w:t xml:space="preserve">) potwierdzającymi prawo do reprezentacji wykonawcy </w:t>
      </w:r>
      <w:r>
        <w:rPr>
          <w:rFonts w:ascii="Arial" w:hAnsi="Arial" w:cs="Arial"/>
          <w:i/>
          <w:lang w:val="pl-PL" w:eastAsia="en-US"/>
        </w:rPr>
        <w:t>przez osobę podpisującą ofertę.</w:t>
      </w:r>
    </w:p>
    <w:p w:rsidR="00C20C78" w:rsidRPr="00F71071" w:rsidRDefault="00C20C78" w:rsidP="00C20C78">
      <w:pPr>
        <w:pStyle w:val="normaltableau"/>
        <w:spacing w:before="0" w:after="0"/>
        <w:rPr>
          <w:rFonts w:ascii="Arial" w:hAnsi="Arial" w:cs="Arial"/>
          <w:i/>
          <w:lang w:val="pl-PL" w:eastAsia="en-US"/>
        </w:rPr>
      </w:pPr>
    </w:p>
    <w:p w:rsidR="00C20C78" w:rsidRPr="00F71071" w:rsidRDefault="00C20C78" w:rsidP="00C20C78">
      <w:pPr>
        <w:pStyle w:val="normaltableau"/>
        <w:spacing w:before="0" w:after="0"/>
        <w:rPr>
          <w:rFonts w:ascii="Arial" w:hAnsi="Arial" w:cs="Arial"/>
          <w:i/>
          <w:lang w:val="pl-PL" w:eastAsia="en-US"/>
        </w:rPr>
      </w:pPr>
      <w:r w:rsidRPr="00F71071">
        <w:rPr>
          <w:rFonts w:ascii="Arial" w:hAnsi="Arial" w:cs="Arial"/>
          <w:i/>
          <w:lang w:val="pl-PL" w:eastAsia="en-US"/>
        </w:rPr>
        <w:t>* w przypadku oferty wspólnej należy podać dane dotyczące pełnomocnika  wykonawcy</w:t>
      </w:r>
    </w:p>
    <w:p w:rsidR="00C20C78" w:rsidRPr="00F71071" w:rsidRDefault="00C20C78" w:rsidP="00C20C78">
      <w:pPr>
        <w:pStyle w:val="normaltableau"/>
        <w:spacing w:before="0" w:after="0"/>
        <w:rPr>
          <w:rFonts w:ascii="Arial" w:hAnsi="Arial" w:cs="Arial"/>
          <w:i/>
          <w:lang w:val="pl-PL" w:eastAsia="en-US"/>
        </w:rPr>
      </w:pPr>
      <w:r w:rsidRPr="00F71071">
        <w:rPr>
          <w:rFonts w:ascii="Arial" w:hAnsi="Arial" w:cs="Arial"/>
          <w:i/>
          <w:lang w:val="pl-PL" w:eastAsia="en-US"/>
        </w:rPr>
        <w:t>** niepotrzebne skreślić</w:t>
      </w:r>
    </w:p>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Pr="001C18DF" w:rsidRDefault="00C20C78" w:rsidP="00C20C78">
      <w:pPr>
        <w:jc w:val="right"/>
        <w:rPr>
          <w:rFonts w:ascii="Arial" w:hAnsi="Arial" w:cs="Arial"/>
          <w:b/>
        </w:rPr>
      </w:pPr>
      <w:r w:rsidRPr="001C18DF">
        <w:rPr>
          <w:rFonts w:ascii="Arial" w:hAnsi="Arial" w:cs="Arial"/>
          <w:b/>
        </w:rPr>
        <w:lastRenderedPageBreak/>
        <w:t>załącznik nr 3 do SIWZ</w:t>
      </w:r>
    </w:p>
    <w:p w:rsidR="00C20C78" w:rsidRDefault="00C20C78" w:rsidP="00C20C78">
      <w:pPr>
        <w:widowControl w:val="0"/>
        <w:autoSpaceDE w:val="0"/>
        <w:autoSpaceDN w:val="0"/>
        <w:adjustRightInd w:val="0"/>
        <w:spacing w:after="0" w:line="240" w:lineRule="auto"/>
        <w:rPr>
          <w:rFonts w:ascii="Arial" w:hAnsi="Arial" w:cs="Arial"/>
          <w:b/>
          <w:bCs/>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 O SPEŁNIENIU WARUNKÓW UDZIAŁU W POSTĘPOWANIU</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C20C78" w:rsidRDefault="00C20C78" w:rsidP="00C20C7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Oświadczamy, że spełniamy warunki udziału w postępowaniu określone szczegółowo w specyfikacji istotnych warunków zamawiającego, dotyczące w szczególności: </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posiadania uprawnień do wykonywania określonej działalności lub czynności, jeżeli przepisy prawa nakładają obowiązek ich posiadania, </w:t>
      </w:r>
    </w:p>
    <w:p w:rsidR="00C20C78" w:rsidRDefault="00C20C78" w:rsidP="00C20C7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posiadania wiedzy i doświadczenia </w:t>
      </w:r>
    </w:p>
    <w:p w:rsidR="00C20C78" w:rsidRDefault="00C20C78" w:rsidP="00C20C7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dysponowania odpowiednim potencjałem technicznym oraz osobami zdolnymi do wykonania zamówienia,</w:t>
      </w:r>
    </w:p>
    <w:p w:rsidR="00C20C78" w:rsidRDefault="00C20C78" w:rsidP="00C20C7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C20C78" w:rsidRDefault="00C20C78" w:rsidP="00C20C78">
      <w:pPr>
        <w:widowControl w:val="0"/>
        <w:autoSpaceDE w:val="0"/>
        <w:autoSpaceDN w:val="0"/>
        <w:adjustRightInd w:val="0"/>
        <w:spacing w:after="0" w:line="240" w:lineRule="auto"/>
        <w:jc w:val="both"/>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rPr>
          <w:rFonts w:ascii="Arial" w:hAnsi="Arial" w:cs="Arial"/>
          <w:color w:val="000000"/>
        </w:rPr>
      </w:pPr>
    </w:p>
    <w:p w:rsidR="00C20C78" w:rsidRDefault="00C20C78" w:rsidP="00C20C78">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w:t>
      </w:r>
    </w:p>
    <w:p w:rsidR="00C20C78" w:rsidRDefault="00C20C78" w:rsidP="00C20C78">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t>(data i czytelny podpis wykonawcy)</w:t>
      </w:r>
    </w:p>
    <w:p w:rsidR="00C20C78" w:rsidRDefault="00C20C78" w:rsidP="00C20C78">
      <w:pPr>
        <w:widowControl w:val="0"/>
        <w:autoSpaceDE w:val="0"/>
        <w:autoSpaceDN w:val="0"/>
        <w:adjustRightInd w:val="0"/>
        <w:spacing w:after="0" w:line="240" w:lineRule="auto"/>
        <w:jc w:val="right"/>
        <w:rPr>
          <w:rFonts w:ascii="Arial" w:hAnsi="Arial" w:cs="Arial"/>
          <w:color w:val="000000"/>
        </w:rPr>
      </w:pPr>
    </w:p>
    <w:p w:rsidR="00C20C78" w:rsidRPr="00C948EC" w:rsidRDefault="00C20C78" w:rsidP="00C20C78"/>
    <w:p w:rsidR="00C20C78" w:rsidRPr="00950C6E" w:rsidRDefault="00C20C78" w:rsidP="00C20C78">
      <w:pPr>
        <w:jc w:val="right"/>
        <w:rPr>
          <w:rFonts w:ascii="Arial" w:hAnsi="Arial" w:cs="Arial"/>
          <w:sz w:val="20"/>
          <w:szCs w:val="20"/>
        </w:rPr>
      </w:pPr>
    </w:p>
    <w:p w:rsidR="00C20C78" w:rsidRDefault="00C20C78" w:rsidP="00C20C78">
      <w:pPr>
        <w:rPr>
          <w:rFonts w:ascii="Arial" w:hAnsi="Arial" w:cs="Arial"/>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r>
        <w:rPr>
          <w:rFonts w:ascii="Arial" w:hAnsi="Arial" w:cs="Arial"/>
          <w:b/>
          <w:bCs/>
          <w:color w:val="000000"/>
        </w:rPr>
        <w:lastRenderedPageBreak/>
        <w:t>Załącznik nr 4 do SIWZ</w:t>
      </w:r>
    </w:p>
    <w:p w:rsidR="00C20C78" w:rsidRDefault="00C20C78" w:rsidP="00C20C78">
      <w:pPr>
        <w:widowControl w:val="0"/>
        <w:autoSpaceDE w:val="0"/>
        <w:autoSpaceDN w:val="0"/>
        <w:adjustRightInd w:val="0"/>
        <w:spacing w:after="0" w:line="240" w:lineRule="auto"/>
        <w:jc w:val="right"/>
        <w:rPr>
          <w:rFonts w:ascii="Arial" w:hAnsi="Arial" w:cs="Arial"/>
          <w:b/>
          <w:bCs/>
          <w:color w:val="000000"/>
        </w:rPr>
      </w:pPr>
    </w:p>
    <w:p w:rsidR="00C20C78" w:rsidRDefault="00C20C78" w:rsidP="00C20C7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C20C78" w:rsidRDefault="00C20C78" w:rsidP="00C20C7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C20C78" w:rsidRDefault="00C20C78" w:rsidP="00C20C78">
      <w:pPr>
        <w:widowControl w:val="0"/>
        <w:autoSpaceDE w:val="0"/>
        <w:autoSpaceDN w:val="0"/>
        <w:adjustRightInd w:val="0"/>
        <w:spacing w:after="0" w:line="240" w:lineRule="auto"/>
        <w:rPr>
          <w:rFonts w:ascii="Arial" w:hAnsi="Arial" w:cs="Arial"/>
          <w:b/>
          <w:bCs/>
          <w:color w:val="000000"/>
        </w:rPr>
      </w:pP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Nazwa wykonawcy</w:t>
      </w:r>
      <w:r w:rsidRPr="003F1C6B">
        <w:rPr>
          <w:rFonts w:ascii="Arial" w:hAnsi="Arial" w:cs="Arial"/>
          <w:color w:val="000000"/>
          <w:sz w:val="20"/>
          <w:szCs w:val="20"/>
        </w:rPr>
        <w:tab/>
        <w:t>.................................................................................................</w:t>
      </w: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Adres wykonawcy</w:t>
      </w:r>
      <w:r w:rsidRPr="003F1C6B">
        <w:rPr>
          <w:rFonts w:ascii="Arial" w:hAnsi="Arial" w:cs="Arial"/>
          <w:color w:val="000000"/>
          <w:sz w:val="20"/>
          <w:szCs w:val="20"/>
        </w:rPr>
        <w:tab/>
        <w:t>.................................................................................................</w:t>
      </w: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r w:rsidRPr="003F1C6B">
        <w:rPr>
          <w:rFonts w:ascii="Arial" w:hAnsi="Arial" w:cs="Arial"/>
          <w:color w:val="000000"/>
          <w:sz w:val="20"/>
          <w:szCs w:val="20"/>
        </w:rPr>
        <w:t>Miejscowość ................................................</w:t>
      </w:r>
      <w:r w:rsidRPr="003F1C6B">
        <w:rPr>
          <w:rFonts w:ascii="Arial" w:hAnsi="Arial" w:cs="Arial"/>
          <w:color w:val="000000"/>
          <w:sz w:val="20"/>
          <w:szCs w:val="20"/>
        </w:rPr>
        <w:tab/>
      </w:r>
      <w:r w:rsidRPr="003F1C6B">
        <w:rPr>
          <w:rFonts w:ascii="Arial" w:hAnsi="Arial" w:cs="Arial"/>
          <w:color w:val="000000"/>
          <w:sz w:val="20"/>
          <w:szCs w:val="20"/>
        </w:rPr>
        <w:tab/>
      </w:r>
      <w:r w:rsidRPr="003F1C6B">
        <w:rPr>
          <w:rFonts w:ascii="Arial" w:hAnsi="Arial" w:cs="Arial"/>
          <w:color w:val="000000"/>
          <w:sz w:val="20"/>
          <w:szCs w:val="20"/>
        </w:rPr>
        <w:tab/>
        <w:t>Data .....................</w:t>
      </w:r>
    </w:p>
    <w:p w:rsidR="00C20C78" w:rsidRPr="003F1C6B" w:rsidRDefault="00C20C78" w:rsidP="00C20C78">
      <w:pPr>
        <w:widowControl w:val="0"/>
        <w:autoSpaceDE w:val="0"/>
        <w:autoSpaceDN w:val="0"/>
        <w:adjustRightInd w:val="0"/>
        <w:spacing w:after="0" w:line="240" w:lineRule="auto"/>
        <w:rPr>
          <w:rFonts w:ascii="Arial" w:hAnsi="Arial" w:cs="Arial"/>
          <w:color w:val="000000"/>
          <w:sz w:val="20"/>
          <w:szCs w:val="20"/>
        </w:rPr>
      </w:pPr>
    </w:p>
    <w:p w:rsidR="00C20C78" w:rsidRPr="003F1C6B" w:rsidRDefault="00C20C78" w:rsidP="00C20C78">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Oświadczamy, że w stosunku do Firmy, którą reprezentujemy brak jest podstaw do wykluczenia z powodu niespełnienia warunków, o których mowa w art. 24 ust. 1 Prawa zamówień publicznych w szczególności:</w:t>
      </w:r>
    </w:p>
    <w:p w:rsidR="00C20C78" w:rsidRPr="003F1C6B" w:rsidRDefault="00C20C78" w:rsidP="00C20C78">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1)</w:t>
      </w:r>
      <w:r w:rsidRPr="003F1C6B">
        <w:rPr>
          <w:rFonts w:ascii="Arial" w:hAnsi="Arial" w:cs="Arial"/>
          <w:color w:val="000000"/>
          <w:sz w:val="18"/>
          <w:szCs w:val="18"/>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C20C78" w:rsidRPr="003F1C6B" w:rsidRDefault="00C20C78" w:rsidP="00C20C78">
      <w:pPr>
        <w:widowControl w:val="0"/>
        <w:tabs>
          <w:tab w:val="left" w:pos="720"/>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2)</w:t>
      </w:r>
      <w:r w:rsidRPr="003F1C6B">
        <w:rPr>
          <w:rFonts w:ascii="Arial" w:hAnsi="Arial" w:cs="Arial"/>
          <w:color w:val="000000"/>
          <w:sz w:val="18"/>
          <w:szCs w:val="18"/>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3)</w:t>
      </w:r>
      <w:r w:rsidRPr="003F1C6B">
        <w:rPr>
          <w:rFonts w:ascii="Arial" w:hAnsi="Arial" w:cs="Arial"/>
          <w:color w:val="000000"/>
          <w:sz w:val="18"/>
          <w:szCs w:val="18"/>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4)</w:t>
      </w:r>
      <w:r w:rsidRPr="003F1C6B">
        <w:rPr>
          <w:rFonts w:ascii="Arial" w:hAnsi="Arial" w:cs="Arial"/>
          <w:color w:val="000000"/>
          <w:sz w:val="18"/>
          <w:szCs w:val="18"/>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5)</w:t>
      </w:r>
      <w:r w:rsidRPr="003F1C6B">
        <w:rPr>
          <w:rFonts w:ascii="Arial" w:hAnsi="Arial" w:cs="Arial"/>
          <w:color w:val="000000"/>
          <w:sz w:val="18"/>
          <w:szCs w:val="18"/>
        </w:rPr>
        <w:tab/>
        <w:t xml:space="preserve">osoby określone w art. 24 ust. 1 </w:t>
      </w:r>
      <w:proofErr w:type="spellStart"/>
      <w:r w:rsidRPr="003F1C6B">
        <w:rPr>
          <w:rFonts w:ascii="Arial" w:hAnsi="Arial" w:cs="Arial"/>
          <w:color w:val="000000"/>
          <w:sz w:val="18"/>
          <w:szCs w:val="18"/>
        </w:rPr>
        <w:t>pkt</w:t>
      </w:r>
      <w:proofErr w:type="spellEnd"/>
      <w:r w:rsidRPr="003F1C6B">
        <w:rPr>
          <w:rFonts w:ascii="Arial" w:hAnsi="Arial" w:cs="Arial"/>
          <w:color w:val="000000"/>
          <w:sz w:val="18"/>
          <w:szCs w:val="18"/>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6)</w:t>
      </w:r>
      <w:r w:rsidRPr="003F1C6B">
        <w:rPr>
          <w:rFonts w:ascii="Arial" w:hAnsi="Arial" w:cs="Arial"/>
          <w:color w:val="000000"/>
          <w:sz w:val="18"/>
          <w:szCs w:val="18"/>
        </w:rPr>
        <w:tab/>
        <w:t>w stosunku do Firmy, którą reprezentujemy, Sąd nie orzekł zakazu ubiegania się o zamówienia na podstawie przepisów o odpowiedzialności podmiotów zbiorowych za czyny zabronione pod groźbą kary.</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7)</w:t>
      </w:r>
      <w:r w:rsidRPr="003F1C6B">
        <w:rPr>
          <w:rFonts w:ascii="Arial" w:hAnsi="Arial" w:cs="Arial"/>
          <w:color w:val="000000"/>
          <w:sz w:val="18"/>
          <w:szCs w:val="18"/>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C20C78" w:rsidRPr="003F1C6B" w:rsidRDefault="00C20C78" w:rsidP="00C20C78">
      <w:pPr>
        <w:widowControl w:val="0"/>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8)</w:t>
      </w:r>
      <w:r w:rsidRPr="003F1C6B">
        <w:rPr>
          <w:rFonts w:ascii="Arial" w:hAnsi="Arial" w:cs="Arial"/>
          <w:color w:val="000000"/>
          <w:sz w:val="18"/>
          <w:szCs w:val="18"/>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3F1C6B">
        <w:rPr>
          <w:rFonts w:ascii="Arial" w:hAnsi="Arial" w:cs="Arial"/>
          <w:color w:val="000000"/>
          <w:sz w:val="18"/>
          <w:szCs w:val="18"/>
        </w:rPr>
        <w:t>komplementariusza</w:t>
      </w:r>
      <w:proofErr w:type="spellEnd"/>
      <w:r w:rsidRPr="003F1C6B">
        <w:rPr>
          <w:rFonts w:ascii="Arial" w:hAnsi="Arial" w:cs="Arial"/>
          <w:color w:val="000000"/>
          <w:sz w:val="18"/>
          <w:szCs w:val="18"/>
        </w:rPr>
        <w:t xml:space="preserve"> lub urzędującego członka organu zarządzającego </w:t>
      </w:r>
    </w:p>
    <w:p w:rsidR="00C20C78" w:rsidRPr="003F1C6B" w:rsidRDefault="00C20C78" w:rsidP="00C20C78">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sz w:val="18"/>
          <w:szCs w:val="18"/>
        </w:rPr>
      </w:pPr>
      <w:r w:rsidRPr="003F1C6B">
        <w:rPr>
          <w:rFonts w:ascii="Arial" w:hAnsi="Arial" w:cs="Arial"/>
          <w:color w:val="000000"/>
          <w:sz w:val="18"/>
          <w:szCs w:val="18"/>
        </w:rPr>
        <w:t>Na potwierdzenie spełnienia wyżej wymienionych warunków do oferty załączam wszelkie dokumenty i oświadczenia wskazane przez zamawiającego w specyfikacji istotnych warunków zamówienia.</w:t>
      </w:r>
    </w:p>
    <w:p w:rsidR="00C20C78" w:rsidRPr="003F1C6B" w:rsidRDefault="00C20C78" w:rsidP="00C20C78">
      <w:pPr>
        <w:widowControl w:val="0"/>
        <w:autoSpaceDE w:val="0"/>
        <w:autoSpaceDN w:val="0"/>
        <w:adjustRightInd w:val="0"/>
        <w:spacing w:after="0" w:line="240" w:lineRule="auto"/>
        <w:rPr>
          <w:rFonts w:ascii="Arial" w:hAnsi="Arial" w:cs="Arial"/>
          <w:color w:val="000000"/>
          <w:sz w:val="18"/>
          <w:szCs w:val="18"/>
        </w:rPr>
      </w:pPr>
    </w:p>
    <w:p w:rsidR="00C20C78" w:rsidRPr="003F1C6B" w:rsidRDefault="00C20C78" w:rsidP="00C20C78">
      <w:pPr>
        <w:widowControl w:val="0"/>
        <w:autoSpaceDE w:val="0"/>
        <w:autoSpaceDN w:val="0"/>
        <w:adjustRightInd w:val="0"/>
        <w:spacing w:after="0" w:line="240" w:lineRule="auto"/>
        <w:jc w:val="right"/>
        <w:rPr>
          <w:rFonts w:ascii="Arial" w:hAnsi="Arial" w:cs="Arial"/>
          <w:color w:val="000000"/>
          <w:sz w:val="18"/>
          <w:szCs w:val="18"/>
        </w:rPr>
      </w:pPr>
    </w:p>
    <w:p w:rsidR="00C20C78" w:rsidRPr="003F1C6B" w:rsidRDefault="00C20C78" w:rsidP="00C20C78">
      <w:pPr>
        <w:widowControl w:val="0"/>
        <w:autoSpaceDE w:val="0"/>
        <w:autoSpaceDN w:val="0"/>
        <w:adjustRightInd w:val="0"/>
        <w:spacing w:after="0" w:line="240" w:lineRule="auto"/>
        <w:jc w:val="right"/>
        <w:rPr>
          <w:rFonts w:ascii="Arial" w:hAnsi="Arial" w:cs="Arial"/>
          <w:color w:val="000000"/>
          <w:sz w:val="18"/>
          <w:szCs w:val="18"/>
        </w:rPr>
      </w:pPr>
      <w:r w:rsidRPr="003F1C6B">
        <w:rPr>
          <w:rFonts w:ascii="Arial" w:hAnsi="Arial" w:cs="Arial"/>
          <w:color w:val="000000"/>
          <w:sz w:val="18"/>
          <w:szCs w:val="18"/>
        </w:rPr>
        <w:t>.................................................................................</w:t>
      </w:r>
    </w:p>
    <w:p w:rsidR="00C20C78" w:rsidRDefault="00C20C78" w:rsidP="00C20C78">
      <w:pPr>
        <w:widowControl w:val="0"/>
        <w:autoSpaceDE w:val="0"/>
        <w:autoSpaceDN w:val="0"/>
        <w:adjustRightInd w:val="0"/>
        <w:spacing w:after="0" w:line="240" w:lineRule="auto"/>
        <w:jc w:val="right"/>
        <w:rPr>
          <w:rFonts w:ascii="Arial" w:hAnsi="Arial" w:cs="Arial"/>
          <w:color w:val="000000"/>
          <w:sz w:val="18"/>
          <w:szCs w:val="18"/>
        </w:rPr>
      </w:pPr>
      <w:r w:rsidRPr="003F1C6B">
        <w:rPr>
          <w:rFonts w:ascii="Arial" w:hAnsi="Arial" w:cs="Arial"/>
          <w:color w:val="000000"/>
          <w:sz w:val="18"/>
          <w:szCs w:val="18"/>
        </w:rPr>
        <w:t>(data i czytelny podpis wykonawcy)</w:t>
      </w:r>
    </w:p>
    <w:p w:rsidR="00C20C78" w:rsidRDefault="00C20C78" w:rsidP="00C20C78">
      <w:pPr>
        <w:widowControl w:val="0"/>
        <w:autoSpaceDE w:val="0"/>
        <w:autoSpaceDN w:val="0"/>
        <w:adjustRightInd w:val="0"/>
        <w:spacing w:after="0" w:line="240" w:lineRule="auto"/>
        <w:jc w:val="right"/>
        <w:rPr>
          <w:rFonts w:ascii="Arial" w:hAnsi="Arial" w:cs="Arial"/>
          <w:color w:val="000000"/>
          <w:sz w:val="18"/>
          <w:szCs w:val="18"/>
        </w:rPr>
      </w:pPr>
    </w:p>
    <w:p w:rsidR="00C20C78" w:rsidRDefault="00C20C78" w:rsidP="00C20C78">
      <w:pPr>
        <w:widowControl w:val="0"/>
        <w:autoSpaceDE w:val="0"/>
        <w:autoSpaceDN w:val="0"/>
        <w:adjustRightInd w:val="0"/>
        <w:spacing w:after="0" w:line="240" w:lineRule="auto"/>
        <w:jc w:val="right"/>
        <w:rPr>
          <w:rFonts w:ascii="Arial" w:hAnsi="Arial" w:cs="Arial"/>
          <w:color w:val="000000"/>
          <w:sz w:val="18"/>
          <w:szCs w:val="18"/>
        </w:rPr>
      </w:pPr>
    </w:p>
    <w:p w:rsidR="00C20C78" w:rsidRDefault="00C20C78" w:rsidP="00C20C78">
      <w:pPr>
        <w:widowControl w:val="0"/>
        <w:autoSpaceDE w:val="0"/>
        <w:autoSpaceDN w:val="0"/>
        <w:adjustRightInd w:val="0"/>
        <w:spacing w:after="0" w:line="240" w:lineRule="auto"/>
        <w:jc w:val="right"/>
        <w:rPr>
          <w:rFonts w:ascii="Arial" w:hAnsi="Arial" w:cs="Arial"/>
          <w:color w:val="000000"/>
          <w:sz w:val="18"/>
          <w:szCs w:val="18"/>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Default="00C20C78" w:rsidP="00C20C78">
      <w:pPr>
        <w:widowControl w:val="0"/>
        <w:autoSpaceDE w:val="0"/>
        <w:autoSpaceDN w:val="0"/>
        <w:adjustRightInd w:val="0"/>
        <w:spacing w:after="0" w:line="240" w:lineRule="auto"/>
        <w:jc w:val="right"/>
        <w:rPr>
          <w:rFonts w:ascii="Arial" w:hAnsi="Arial" w:cs="Arial"/>
          <w:b/>
          <w:color w:val="000000"/>
        </w:rPr>
      </w:pPr>
    </w:p>
    <w:p w:rsidR="00C20C78" w:rsidRPr="001C18DF" w:rsidRDefault="00C20C78" w:rsidP="00C20C78">
      <w:pPr>
        <w:widowControl w:val="0"/>
        <w:autoSpaceDE w:val="0"/>
        <w:autoSpaceDN w:val="0"/>
        <w:adjustRightInd w:val="0"/>
        <w:spacing w:after="0" w:line="240" w:lineRule="auto"/>
        <w:jc w:val="right"/>
        <w:rPr>
          <w:rFonts w:ascii="Arial" w:hAnsi="Arial" w:cs="Arial"/>
          <w:b/>
          <w:color w:val="000000"/>
        </w:rPr>
      </w:pPr>
      <w:r w:rsidRPr="001C18DF">
        <w:rPr>
          <w:rFonts w:ascii="Arial" w:hAnsi="Arial" w:cs="Arial"/>
          <w:b/>
          <w:color w:val="000000"/>
        </w:rPr>
        <w:lastRenderedPageBreak/>
        <w:t>Załącznik nr 5 do SIWZ</w:t>
      </w:r>
    </w:p>
    <w:p w:rsidR="00C20C78" w:rsidRDefault="00C20C78" w:rsidP="00C20C78">
      <w:pPr>
        <w:widowControl w:val="0"/>
        <w:autoSpaceDE w:val="0"/>
        <w:autoSpaceDN w:val="0"/>
        <w:adjustRightInd w:val="0"/>
        <w:spacing w:after="0" w:line="240" w:lineRule="auto"/>
        <w:jc w:val="right"/>
        <w:rPr>
          <w:rFonts w:ascii="Arial" w:hAnsi="Arial" w:cs="Arial"/>
          <w:color w:val="000000"/>
          <w:sz w:val="18"/>
          <w:szCs w:val="18"/>
        </w:rPr>
      </w:pPr>
    </w:p>
    <w:p w:rsidR="00C20C78" w:rsidRPr="00264E65" w:rsidRDefault="00C20C78" w:rsidP="00C20C78">
      <w:pPr>
        <w:tabs>
          <w:tab w:val="left" w:pos="360"/>
        </w:tabs>
        <w:rPr>
          <w:i/>
        </w:rPr>
      </w:pPr>
      <w:r w:rsidRPr="00264E65">
        <w:tab/>
        <w:t>...................................</w:t>
      </w:r>
    </w:p>
    <w:p w:rsidR="00C20C78" w:rsidRPr="003F1C6B" w:rsidRDefault="00C20C78" w:rsidP="00C20C78">
      <w:pPr>
        <w:tabs>
          <w:tab w:val="left" w:pos="540"/>
        </w:tabs>
        <w:rPr>
          <w:i/>
          <w:vertAlign w:val="superscript"/>
        </w:rPr>
      </w:pPr>
      <w:r w:rsidRPr="00264E65">
        <w:rPr>
          <w:i/>
          <w:vertAlign w:val="superscript"/>
        </w:rPr>
        <w:tab/>
        <w:t xml:space="preserve"> (pieczęć wykonawcy)</w:t>
      </w:r>
    </w:p>
    <w:p w:rsidR="00C20C78" w:rsidRPr="003F1C6B" w:rsidRDefault="00C20C78" w:rsidP="00C20C78">
      <w:pPr>
        <w:spacing w:line="240" w:lineRule="auto"/>
        <w:jc w:val="center"/>
        <w:rPr>
          <w:rFonts w:ascii="Arial" w:hAnsi="Arial" w:cs="Arial"/>
          <w:b/>
          <w:sz w:val="24"/>
          <w:szCs w:val="24"/>
        </w:rPr>
      </w:pPr>
      <w:r w:rsidRPr="003F1C6B">
        <w:rPr>
          <w:rFonts w:ascii="Arial" w:hAnsi="Arial" w:cs="Arial"/>
          <w:b/>
          <w:sz w:val="24"/>
          <w:szCs w:val="24"/>
        </w:rPr>
        <w:t>Lista podmiotów należących do tej samej grupy kapitałowej/</w:t>
      </w:r>
      <w:r w:rsidRPr="003F1C6B">
        <w:rPr>
          <w:rFonts w:ascii="Arial" w:hAnsi="Arial" w:cs="Arial"/>
          <w:b/>
          <w:sz w:val="24"/>
          <w:szCs w:val="24"/>
        </w:rPr>
        <w:br/>
        <w:t>informacja o tym, że wykonawca nie należy do grupy kapitałowej*.</w:t>
      </w:r>
    </w:p>
    <w:p w:rsidR="00C20C78" w:rsidRDefault="00C20C78" w:rsidP="00C20C78">
      <w:pPr>
        <w:tabs>
          <w:tab w:val="left" w:pos="720"/>
        </w:tabs>
        <w:rPr>
          <w:rFonts w:ascii="Arial" w:hAnsi="Arial" w:cs="Arial"/>
          <w:sz w:val="18"/>
          <w:szCs w:val="18"/>
        </w:rPr>
      </w:pPr>
      <w:r w:rsidRPr="003F1C6B">
        <w:rPr>
          <w:rFonts w:ascii="Arial" w:hAnsi="Arial" w:cs="Arial"/>
          <w:sz w:val="18"/>
          <w:szCs w:val="18"/>
        </w:rPr>
        <w:t>Składając ofertę w postępowaniu o udzielenie zamówienia publicznego na:</w:t>
      </w:r>
    </w:p>
    <w:p w:rsidR="00C20C78" w:rsidRPr="008E15D8" w:rsidRDefault="00C20C78" w:rsidP="00C20C78">
      <w:pPr>
        <w:widowControl w:val="0"/>
        <w:autoSpaceDE w:val="0"/>
        <w:autoSpaceDN w:val="0"/>
        <w:adjustRightInd w:val="0"/>
        <w:spacing w:after="0" w:line="240" w:lineRule="auto"/>
        <w:jc w:val="center"/>
        <w:rPr>
          <w:rFonts w:ascii="Arial" w:hAnsi="Arial" w:cs="Arial"/>
          <w:color w:val="000000"/>
          <w:sz w:val="18"/>
          <w:szCs w:val="18"/>
          <w:highlight w:val="white"/>
        </w:rPr>
      </w:pPr>
      <w:r>
        <w:rPr>
          <w:rFonts w:ascii="Arial" w:hAnsi="Arial" w:cs="Arial"/>
          <w:color w:val="000000"/>
        </w:rPr>
        <w:t>„</w:t>
      </w:r>
      <w:r w:rsidRPr="00DC3563">
        <w:rPr>
          <w:rFonts w:ascii="Arial" w:hAnsi="Arial" w:cs="Arial"/>
          <w:b/>
          <w:i/>
          <w:color w:val="000000"/>
          <w:sz w:val="18"/>
          <w:szCs w:val="18"/>
          <w:highlight w:val="white"/>
        </w:rPr>
        <w:t>Świadczenie usług pocztowych w obrocie krajowym i zagranicznym</w:t>
      </w:r>
      <w:r w:rsidRPr="00DC3563">
        <w:rPr>
          <w:rFonts w:ascii="Arial" w:hAnsi="Arial" w:cs="Arial"/>
          <w:b/>
          <w:i/>
          <w:color w:val="000000"/>
          <w:sz w:val="18"/>
          <w:szCs w:val="18"/>
        </w:rPr>
        <w:t>”</w:t>
      </w:r>
    </w:p>
    <w:p w:rsidR="00C20C78" w:rsidRPr="00D07246" w:rsidRDefault="00C20C78" w:rsidP="00C20C78">
      <w:pPr>
        <w:widowControl w:val="0"/>
        <w:autoSpaceDE w:val="0"/>
        <w:autoSpaceDN w:val="0"/>
        <w:adjustRightInd w:val="0"/>
        <w:spacing w:after="0" w:line="240" w:lineRule="auto"/>
        <w:jc w:val="center"/>
        <w:rPr>
          <w:rFonts w:ascii="Arial" w:hAnsi="Arial" w:cs="Arial"/>
          <w:b/>
          <w:color w:val="000000"/>
          <w:sz w:val="18"/>
          <w:szCs w:val="18"/>
        </w:rPr>
      </w:pPr>
    </w:p>
    <w:p w:rsidR="00C20C78" w:rsidRPr="003F1C6B" w:rsidRDefault="00C20C78" w:rsidP="00C20C78">
      <w:pPr>
        <w:spacing w:line="240" w:lineRule="auto"/>
        <w:rPr>
          <w:rFonts w:ascii="Arial" w:hAnsi="Arial" w:cs="Arial"/>
          <w:sz w:val="18"/>
          <w:szCs w:val="18"/>
        </w:rPr>
      </w:pPr>
      <w:r w:rsidRPr="003F1C6B">
        <w:rPr>
          <w:rFonts w:ascii="Arial" w:hAnsi="Arial" w:cs="Arial"/>
          <w:sz w:val="18"/>
          <w:szCs w:val="18"/>
        </w:rPr>
        <w:t>zgodnie z art. 26 ust. 2 pkt. 2d ustawy z dnia 29 stycznia 2004 roku - Prawo zam</w:t>
      </w:r>
      <w:r>
        <w:rPr>
          <w:rFonts w:ascii="Arial" w:hAnsi="Arial" w:cs="Arial"/>
          <w:sz w:val="18"/>
          <w:szCs w:val="18"/>
        </w:rPr>
        <w:t>ówień publicznych (Dz. U. z 2013</w:t>
      </w:r>
      <w:r w:rsidRPr="003F1C6B">
        <w:rPr>
          <w:rFonts w:ascii="Arial" w:hAnsi="Arial" w:cs="Arial"/>
          <w:sz w:val="18"/>
          <w:szCs w:val="18"/>
        </w:rPr>
        <w:t xml:space="preserve"> r., poz. </w:t>
      </w:r>
      <w:r>
        <w:rPr>
          <w:rFonts w:ascii="Arial" w:hAnsi="Arial" w:cs="Arial"/>
          <w:sz w:val="18"/>
          <w:szCs w:val="18"/>
        </w:rPr>
        <w:t>907</w:t>
      </w:r>
      <w:r w:rsidRPr="003F1C6B">
        <w:rPr>
          <w:rFonts w:ascii="Arial" w:hAnsi="Arial" w:cs="Arial"/>
          <w:sz w:val="18"/>
          <w:szCs w:val="18"/>
        </w:rPr>
        <w:t xml:space="preserve">) </w:t>
      </w:r>
    </w:p>
    <w:p w:rsidR="00C20C78" w:rsidRDefault="00C20C78" w:rsidP="00C20C78">
      <w:pPr>
        <w:widowControl w:val="0"/>
        <w:numPr>
          <w:ilvl w:val="0"/>
          <w:numId w:val="11"/>
        </w:numPr>
        <w:adjustRightInd w:val="0"/>
        <w:spacing w:after="0" w:line="240" w:lineRule="auto"/>
        <w:ind w:left="426" w:hanging="426"/>
        <w:jc w:val="both"/>
        <w:textAlignment w:val="baseline"/>
        <w:rPr>
          <w:rFonts w:ascii="Arial" w:hAnsi="Arial" w:cs="Arial"/>
          <w:sz w:val="18"/>
          <w:szCs w:val="18"/>
        </w:rPr>
      </w:pPr>
      <w:r w:rsidRPr="003F1C6B">
        <w:rPr>
          <w:rFonts w:ascii="Arial" w:hAnsi="Arial" w:cs="Arial"/>
          <w:b/>
          <w:sz w:val="18"/>
          <w:szCs w:val="18"/>
          <w:u w:val="single"/>
        </w:rPr>
        <w:t>składamy listę podmiotów</w:t>
      </w:r>
      <w:r w:rsidRPr="003F1C6B">
        <w:rPr>
          <w:rFonts w:ascii="Arial" w:hAnsi="Arial" w:cs="Arial"/>
          <w:sz w:val="18"/>
          <w:szCs w:val="18"/>
        </w:rPr>
        <w:t>, razem z którymi należymy do tej samej grupy kapitałowej w rozumieniu</w:t>
      </w:r>
      <w:r>
        <w:rPr>
          <w:rFonts w:ascii="Arial" w:hAnsi="Arial" w:cs="Arial"/>
          <w:sz w:val="18"/>
          <w:szCs w:val="18"/>
        </w:rPr>
        <w:t xml:space="preserve"> ustawy z </w:t>
      </w:r>
      <w:r w:rsidRPr="003F1C6B">
        <w:rPr>
          <w:rFonts w:ascii="Arial" w:hAnsi="Arial" w:cs="Arial"/>
          <w:sz w:val="18"/>
          <w:szCs w:val="18"/>
        </w:rPr>
        <w:t xml:space="preserve">dnia 16 lutego 2007 r. O ochronie konkurencji i konsumentów </w:t>
      </w:r>
      <w:r w:rsidRPr="003F1C6B">
        <w:rPr>
          <w:rFonts w:ascii="Arial" w:hAnsi="Arial" w:cs="Arial"/>
          <w:sz w:val="18"/>
          <w:szCs w:val="18"/>
        </w:rPr>
        <w:br/>
        <w:t xml:space="preserve">(Dz. U. nr 50 poz. 331 z </w:t>
      </w:r>
      <w:proofErr w:type="spellStart"/>
      <w:r w:rsidRPr="003F1C6B">
        <w:rPr>
          <w:rFonts w:ascii="Arial" w:hAnsi="Arial" w:cs="Arial"/>
          <w:sz w:val="18"/>
          <w:szCs w:val="18"/>
        </w:rPr>
        <w:t>późn</w:t>
      </w:r>
      <w:proofErr w:type="spellEnd"/>
      <w:r w:rsidRPr="003F1C6B">
        <w:rPr>
          <w:rFonts w:ascii="Arial" w:hAnsi="Arial" w:cs="Arial"/>
          <w:sz w:val="18"/>
          <w:szCs w:val="18"/>
        </w:rPr>
        <w:t>. zm.).</w:t>
      </w:r>
    </w:p>
    <w:p w:rsidR="00C20C78" w:rsidRPr="003F1C6B" w:rsidRDefault="00C20C78" w:rsidP="00C20C78">
      <w:pPr>
        <w:widowControl w:val="0"/>
        <w:adjustRightInd w:val="0"/>
        <w:spacing w:after="0" w:line="240" w:lineRule="auto"/>
        <w:ind w:left="426"/>
        <w:jc w:val="both"/>
        <w:textAlignment w:val="baseli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C20C78" w:rsidRPr="003F1C6B" w:rsidTr="009C5597">
        <w:tc>
          <w:tcPr>
            <w:tcW w:w="543" w:type="dxa"/>
          </w:tcPr>
          <w:p w:rsidR="00C20C78" w:rsidRPr="003F1C6B" w:rsidRDefault="00C20C78" w:rsidP="009C5597">
            <w:pPr>
              <w:rPr>
                <w:rFonts w:ascii="Arial" w:hAnsi="Arial" w:cs="Arial"/>
                <w:sz w:val="18"/>
                <w:szCs w:val="18"/>
              </w:rPr>
            </w:pPr>
            <w:r w:rsidRPr="003F1C6B">
              <w:rPr>
                <w:rFonts w:ascii="Arial" w:hAnsi="Arial" w:cs="Arial"/>
                <w:sz w:val="18"/>
                <w:szCs w:val="18"/>
              </w:rPr>
              <w:t>Lp.</w:t>
            </w:r>
          </w:p>
        </w:tc>
        <w:tc>
          <w:tcPr>
            <w:tcW w:w="2693" w:type="dxa"/>
          </w:tcPr>
          <w:p w:rsidR="00C20C78" w:rsidRPr="003F1C6B" w:rsidRDefault="00C20C78" w:rsidP="009C5597">
            <w:pPr>
              <w:rPr>
                <w:rFonts w:ascii="Arial" w:hAnsi="Arial" w:cs="Arial"/>
                <w:sz w:val="18"/>
                <w:szCs w:val="18"/>
              </w:rPr>
            </w:pPr>
            <w:r w:rsidRPr="003F1C6B">
              <w:rPr>
                <w:rFonts w:ascii="Arial" w:hAnsi="Arial" w:cs="Arial"/>
                <w:sz w:val="18"/>
                <w:szCs w:val="18"/>
              </w:rPr>
              <w:t>Nazwa podmiotu</w:t>
            </w:r>
          </w:p>
        </w:tc>
        <w:tc>
          <w:tcPr>
            <w:tcW w:w="5985" w:type="dxa"/>
          </w:tcPr>
          <w:p w:rsidR="00C20C78" w:rsidRPr="003F1C6B" w:rsidRDefault="00C20C78" w:rsidP="009C5597">
            <w:pPr>
              <w:rPr>
                <w:rFonts w:ascii="Arial" w:hAnsi="Arial" w:cs="Arial"/>
                <w:sz w:val="18"/>
                <w:szCs w:val="18"/>
              </w:rPr>
            </w:pPr>
            <w:r w:rsidRPr="003F1C6B">
              <w:rPr>
                <w:rFonts w:ascii="Arial" w:hAnsi="Arial" w:cs="Arial"/>
                <w:sz w:val="18"/>
                <w:szCs w:val="18"/>
              </w:rPr>
              <w:t>Adres podmiotu</w:t>
            </w:r>
          </w:p>
        </w:tc>
      </w:tr>
      <w:tr w:rsidR="00C20C78" w:rsidRPr="003F1C6B" w:rsidTr="009C5597">
        <w:tc>
          <w:tcPr>
            <w:tcW w:w="543" w:type="dxa"/>
          </w:tcPr>
          <w:p w:rsidR="00C20C78" w:rsidRPr="003F1C6B" w:rsidRDefault="00C20C78" w:rsidP="009C5597">
            <w:pPr>
              <w:rPr>
                <w:rFonts w:ascii="Arial" w:hAnsi="Arial" w:cs="Arial"/>
                <w:sz w:val="18"/>
                <w:szCs w:val="18"/>
              </w:rPr>
            </w:pPr>
            <w:r w:rsidRPr="003F1C6B">
              <w:rPr>
                <w:rFonts w:ascii="Arial" w:hAnsi="Arial" w:cs="Arial"/>
                <w:sz w:val="18"/>
                <w:szCs w:val="18"/>
              </w:rPr>
              <w:t>1.</w:t>
            </w:r>
          </w:p>
        </w:tc>
        <w:tc>
          <w:tcPr>
            <w:tcW w:w="2693" w:type="dxa"/>
          </w:tcPr>
          <w:p w:rsidR="00C20C78" w:rsidRPr="003F1C6B" w:rsidRDefault="00C20C78" w:rsidP="009C5597">
            <w:pPr>
              <w:rPr>
                <w:rFonts w:ascii="Arial" w:hAnsi="Arial" w:cs="Arial"/>
                <w:sz w:val="18"/>
                <w:szCs w:val="18"/>
              </w:rPr>
            </w:pPr>
          </w:p>
        </w:tc>
        <w:tc>
          <w:tcPr>
            <w:tcW w:w="5985" w:type="dxa"/>
          </w:tcPr>
          <w:p w:rsidR="00C20C78" w:rsidRPr="003F1C6B" w:rsidRDefault="00C20C78" w:rsidP="009C5597">
            <w:pPr>
              <w:rPr>
                <w:rFonts w:ascii="Arial" w:hAnsi="Arial" w:cs="Arial"/>
                <w:sz w:val="18"/>
                <w:szCs w:val="18"/>
              </w:rPr>
            </w:pPr>
          </w:p>
        </w:tc>
      </w:tr>
      <w:tr w:rsidR="00C20C78" w:rsidRPr="003F1C6B" w:rsidTr="009C5597">
        <w:tc>
          <w:tcPr>
            <w:tcW w:w="543" w:type="dxa"/>
          </w:tcPr>
          <w:p w:rsidR="00C20C78" w:rsidRPr="003F1C6B" w:rsidRDefault="00C20C78" w:rsidP="009C5597">
            <w:pPr>
              <w:rPr>
                <w:rFonts w:ascii="Arial" w:hAnsi="Arial" w:cs="Arial"/>
                <w:sz w:val="18"/>
                <w:szCs w:val="18"/>
              </w:rPr>
            </w:pPr>
            <w:r w:rsidRPr="003F1C6B">
              <w:rPr>
                <w:rFonts w:ascii="Arial" w:hAnsi="Arial" w:cs="Arial"/>
                <w:sz w:val="18"/>
                <w:szCs w:val="18"/>
              </w:rPr>
              <w:t>2.</w:t>
            </w:r>
          </w:p>
        </w:tc>
        <w:tc>
          <w:tcPr>
            <w:tcW w:w="2693" w:type="dxa"/>
          </w:tcPr>
          <w:p w:rsidR="00C20C78" w:rsidRPr="003F1C6B" w:rsidRDefault="00C20C78" w:rsidP="009C5597">
            <w:pPr>
              <w:rPr>
                <w:rFonts w:ascii="Arial" w:hAnsi="Arial" w:cs="Arial"/>
                <w:sz w:val="18"/>
                <w:szCs w:val="18"/>
              </w:rPr>
            </w:pPr>
          </w:p>
        </w:tc>
        <w:tc>
          <w:tcPr>
            <w:tcW w:w="5985" w:type="dxa"/>
          </w:tcPr>
          <w:p w:rsidR="00C20C78" w:rsidRPr="003F1C6B" w:rsidRDefault="00C20C78" w:rsidP="009C5597">
            <w:pPr>
              <w:rPr>
                <w:rFonts w:ascii="Arial" w:hAnsi="Arial" w:cs="Arial"/>
                <w:sz w:val="18"/>
                <w:szCs w:val="18"/>
              </w:rPr>
            </w:pPr>
          </w:p>
        </w:tc>
      </w:tr>
      <w:tr w:rsidR="00C20C78" w:rsidRPr="003F1C6B" w:rsidTr="009C5597">
        <w:tc>
          <w:tcPr>
            <w:tcW w:w="543" w:type="dxa"/>
          </w:tcPr>
          <w:p w:rsidR="00C20C78" w:rsidRPr="003F1C6B" w:rsidRDefault="00C20C78" w:rsidP="009C5597">
            <w:pPr>
              <w:rPr>
                <w:rFonts w:ascii="Arial" w:hAnsi="Arial" w:cs="Arial"/>
                <w:sz w:val="18"/>
                <w:szCs w:val="18"/>
              </w:rPr>
            </w:pPr>
            <w:r w:rsidRPr="003F1C6B">
              <w:rPr>
                <w:rFonts w:ascii="Arial" w:hAnsi="Arial" w:cs="Arial"/>
                <w:sz w:val="18"/>
                <w:szCs w:val="18"/>
              </w:rPr>
              <w:t>3.</w:t>
            </w:r>
          </w:p>
        </w:tc>
        <w:tc>
          <w:tcPr>
            <w:tcW w:w="2693" w:type="dxa"/>
          </w:tcPr>
          <w:p w:rsidR="00C20C78" w:rsidRPr="003F1C6B" w:rsidRDefault="00C20C78" w:rsidP="009C5597">
            <w:pPr>
              <w:rPr>
                <w:rFonts w:ascii="Arial" w:hAnsi="Arial" w:cs="Arial"/>
                <w:sz w:val="18"/>
                <w:szCs w:val="18"/>
              </w:rPr>
            </w:pPr>
          </w:p>
        </w:tc>
        <w:tc>
          <w:tcPr>
            <w:tcW w:w="5985" w:type="dxa"/>
          </w:tcPr>
          <w:p w:rsidR="00C20C78" w:rsidRPr="003F1C6B" w:rsidRDefault="00C20C78" w:rsidP="009C5597">
            <w:pPr>
              <w:rPr>
                <w:rFonts w:ascii="Arial" w:hAnsi="Arial" w:cs="Arial"/>
                <w:sz w:val="18"/>
                <w:szCs w:val="18"/>
              </w:rPr>
            </w:pPr>
          </w:p>
        </w:tc>
      </w:tr>
      <w:tr w:rsidR="00C20C78" w:rsidRPr="003F1C6B" w:rsidTr="009C5597">
        <w:tc>
          <w:tcPr>
            <w:tcW w:w="543" w:type="dxa"/>
          </w:tcPr>
          <w:p w:rsidR="00C20C78" w:rsidRPr="003F1C6B" w:rsidRDefault="00C20C78" w:rsidP="009C5597">
            <w:pPr>
              <w:rPr>
                <w:rFonts w:ascii="Arial" w:hAnsi="Arial" w:cs="Arial"/>
                <w:sz w:val="18"/>
                <w:szCs w:val="18"/>
              </w:rPr>
            </w:pPr>
            <w:r w:rsidRPr="003F1C6B">
              <w:rPr>
                <w:rFonts w:ascii="Arial" w:hAnsi="Arial" w:cs="Arial"/>
                <w:sz w:val="18"/>
                <w:szCs w:val="18"/>
              </w:rPr>
              <w:t>…..</w:t>
            </w:r>
          </w:p>
        </w:tc>
        <w:tc>
          <w:tcPr>
            <w:tcW w:w="2693" w:type="dxa"/>
          </w:tcPr>
          <w:p w:rsidR="00C20C78" w:rsidRPr="003F1C6B" w:rsidRDefault="00C20C78" w:rsidP="009C5597">
            <w:pPr>
              <w:rPr>
                <w:rFonts w:ascii="Arial" w:hAnsi="Arial" w:cs="Arial"/>
                <w:sz w:val="18"/>
                <w:szCs w:val="18"/>
              </w:rPr>
            </w:pPr>
          </w:p>
        </w:tc>
        <w:tc>
          <w:tcPr>
            <w:tcW w:w="5985" w:type="dxa"/>
          </w:tcPr>
          <w:p w:rsidR="00C20C78" w:rsidRPr="003F1C6B" w:rsidRDefault="00C20C78" w:rsidP="009C5597">
            <w:pPr>
              <w:rPr>
                <w:rFonts w:ascii="Arial" w:hAnsi="Arial" w:cs="Arial"/>
                <w:sz w:val="18"/>
                <w:szCs w:val="18"/>
              </w:rPr>
            </w:pPr>
          </w:p>
        </w:tc>
      </w:tr>
    </w:tbl>
    <w:p w:rsidR="00C20C78" w:rsidRPr="003F1C6B" w:rsidRDefault="00C20C78" w:rsidP="00C20C78">
      <w:pPr>
        <w:rPr>
          <w:rFonts w:ascii="Arial" w:hAnsi="Arial" w:cs="Arial"/>
          <w:i/>
          <w:sz w:val="18"/>
          <w:szCs w:val="18"/>
        </w:rPr>
      </w:pPr>
    </w:p>
    <w:p w:rsidR="00C20C78" w:rsidRPr="003F1C6B" w:rsidRDefault="00C20C78" w:rsidP="00C20C78">
      <w:pPr>
        <w:rPr>
          <w:rFonts w:ascii="Arial" w:hAnsi="Arial" w:cs="Arial"/>
          <w:i/>
          <w:sz w:val="18"/>
          <w:szCs w:val="18"/>
        </w:rPr>
      </w:pPr>
      <w:r w:rsidRPr="003F1C6B">
        <w:rPr>
          <w:rFonts w:ascii="Arial" w:hAnsi="Arial" w:cs="Arial"/>
          <w:i/>
          <w:sz w:val="18"/>
          <w:szCs w:val="18"/>
        </w:rPr>
        <w:t>.......................................</w:t>
      </w:r>
    </w:p>
    <w:p w:rsidR="00C20C78" w:rsidRPr="003F1C6B" w:rsidRDefault="00C20C78" w:rsidP="00C20C78">
      <w:pPr>
        <w:rPr>
          <w:rFonts w:ascii="Arial" w:hAnsi="Arial" w:cs="Arial"/>
          <w:i/>
          <w:sz w:val="18"/>
          <w:szCs w:val="18"/>
        </w:rPr>
      </w:pPr>
      <w:r w:rsidRPr="003F1C6B">
        <w:rPr>
          <w:rFonts w:ascii="Arial" w:hAnsi="Arial" w:cs="Arial"/>
          <w:i/>
          <w:sz w:val="18"/>
          <w:szCs w:val="18"/>
          <w:vertAlign w:val="superscript"/>
        </w:rPr>
        <w:t xml:space="preserve">           (miejscowość, data)         </w:t>
      </w:r>
    </w:p>
    <w:p w:rsidR="00C20C78" w:rsidRPr="003F1C6B" w:rsidRDefault="00C20C78" w:rsidP="00C20C78">
      <w:pPr>
        <w:jc w:val="right"/>
        <w:rPr>
          <w:rFonts w:ascii="Arial" w:hAnsi="Arial" w:cs="Arial"/>
          <w:i/>
          <w:sz w:val="18"/>
          <w:szCs w:val="18"/>
        </w:rPr>
      </w:pPr>
      <w:r w:rsidRPr="003F1C6B">
        <w:rPr>
          <w:rFonts w:ascii="Arial" w:hAnsi="Arial" w:cs="Arial"/>
          <w:i/>
          <w:sz w:val="18"/>
          <w:szCs w:val="18"/>
        </w:rPr>
        <w:t>..................................................................</w:t>
      </w:r>
    </w:p>
    <w:p w:rsidR="00C20C78" w:rsidRPr="003F1C6B" w:rsidRDefault="00C20C78" w:rsidP="00C20C78">
      <w:pPr>
        <w:pStyle w:val="Tekstpodstawowy"/>
        <w:ind w:left="5812" w:hanging="856"/>
        <w:rPr>
          <w:rFonts w:cs="Arial"/>
          <w:b/>
          <w:sz w:val="18"/>
          <w:szCs w:val="18"/>
          <w:vertAlign w:val="superscript"/>
        </w:rPr>
      </w:pPr>
      <w:r w:rsidRPr="003F1C6B">
        <w:rPr>
          <w:rFonts w:cs="Arial"/>
          <w:sz w:val="18"/>
          <w:szCs w:val="18"/>
        </w:rPr>
        <w:t xml:space="preserve">                   podpis osoby uprawnionej do    reprezentowania wykonawcy</w:t>
      </w:r>
      <w:r w:rsidRPr="003F1C6B">
        <w:rPr>
          <w:rFonts w:cs="Arial"/>
          <w:b/>
          <w:bCs/>
          <w:sz w:val="18"/>
          <w:szCs w:val="18"/>
          <w:vertAlign w:val="superscript"/>
        </w:rPr>
        <w:t xml:space="preserve"> </w:t>
      </w:r>
    </w:p>
    <w:p w:rsidR="00C20C78" w:rsidRPr="003F1C6B" w:rsidRDefault="00C20C78" w:rsidP="00C20C78">
      <w:pPr>
        <w:rPr>
          <w:rFonts w:ascii="Arial" w:hAnsi="Arial" w:cs="Arial"/>
          <w:sz w:val="18"/>
          <w:szCs w:val="18"/>
        </w:rPr>
      </w:pPr>
      <w:r w:rsidRPr="003F1C6B">
        <w:rPr>
          <w:rFonts w:ascii="Arial" w:hAnsi="Arial" w:cs="Arial"/>
          <w:sz w:val="18"/>
          <w:szCs w:val="18"/>
        </w:rPr>
        <w:pict>
          <v:rect id="_x0000_i1025" style="width:0;height:1.5pt" o:hralign="center" o:hrstd="t" o:hr="t" fillcolor="#aca899" stroked="f"/>
        </w:pict>
      </w:r>
    </w:p>
    <w:p w:rsidR="00C20C78" w:rsidRPr="00C9524C" w:rsidRDefault="00C20C78" w:rsidP="00C20C78">
      <w:pPr>
        <w:widowControl w:val="0"/>
        <w:numPr>
          <w:ilvl w:val="0"/>
          <w:numId w:val="11"/>
        </w:numPr>
        <w:adjustRightInd w:val="0"/>
        <w:spacing w:after="0" w:line="360" w:lineRule="atLeast"/>
        <w:jc w:val="both"/>
        <w:textAlignment w:val="baseline"/>
        <w:rPr>
          <w:rFonts w:ascii="Arial" w:hAnsi="Arial" w:cs="Arial"/>
          <w:sz w:val="18"/>
          <w:szCs w:val="18"/>
          <w:u w:val="single"/>
        </w:rPr>
      </w:pPr>
      <w:r w:rsidRPr="003F1C6B">
        <w:rPr>
          <w:rFonts w:ascii="Arial" w:hAnsi="Arial" w:cs="Arial"/>
          <w:b/>
          <w:sz w:val="18"/>
          <w:szCs w:val="18"/>
          <w:u w:val="single"/>
        </w:rPr>
        <w:t>informujemy, że nie należymy do grupy kapitałowej</w:t>
      </w:r>
      <w:r w:rsidRPr="003F1C6B">
        <w:rPr>
          <w:rFonts w:ascii="Arial" w:hAnsi="Arial" w:cs="Arial"/>
          <w:sz w:val="18"/>
          <w:szCs w:val="18"/>
          <w:u w:val="single"/>
        </w:rPr>
        <w:t>,</w:t>
      </w:r>
      <w:r w:rsidRPr="003F1C6B">
        <w:rPr>
          <w:rFonts w:ascii="Arial" w:hAnsi="Arial" w:cs="Arial"/>
          <w:sz w:val="18"/>
          <w:szCs w:val="18"/>
        </w:rPr>
        <w:t xml:space="preserve"> o której mowa w art. 24 ust. 2 pkt. 5 ustawy Prawo zamówień publicznych.</w:t>
      </w:r>
    </w:p>
    <w:p w:rsidR="00C20C78" w:rsidRPr="003F1C6B" w:rsidRDefault="00C20C78" w:rsidP="00C20C78">
      <w:pPr>
        <w:spacing w:after="0" w:line="240" w:lineRule="auto"/>
        <w:rPr>
          <w:rFonts w:ascii="Arial" w:hAnsi="Arial" w:cs="Arial"/>
          <w:i/>
          <w:sz w:val="18"/>
          <w:szCs w:val="18"/>
        </w:rPr>
      </w:pPr>
      <w:r w:rsidRPr="003F1C6B">
        <w:rPr>
          <w:rFonts w:ascii="Arial" w:hAnsi="Arial" w:cs="Arial"/>
          <w:i/>
          <w:sz w:val="18"/>
          <w:szCs w:val="18"/>
        </w:rPr>
        <w:t>.......................................</w:t>
      </w:r>
    </w:p>
    <w:p w:rsidR="00C20C78" w:rsidRPr="003F1C6B" w:rsidRDefault="00C20C78" w:rsidP="00C20C78">
      <w:pPr>
        <w:rPr>
          <w:rFonts w:ascii="Arial" w:hAnsi="Arial" w:cs="Arial"/>
          <w:i/>
          <w:sz w:val="18"/>
          <w:szCs w:val="18"/>
        </w:rPr>
      </w:pPr>
      <w:r w:rsidRPr="003F1C6B">
        <w:rPr>
          <w:rFonts w:ascii="Arial" w:hAnsi="Arial" w:cs="Arial"/>
          <w:i/>
          <w:sz w:val="18"/>
          <w:szCs w:val="18"/>
          <w:vertAlign w:val="superscript"/>
        </w:rPr>
        <w:t xml:space="preserve">           (miejscowość, data)         </w:t>
      </w:r>
    </w:p>
    <w:p w:rsidR="00C20C78" w:rsidRPr="00344E6B" w:rsidRDefault="00C20C78" w:rsidP="00C20C78">
      <w:pPr>
        <w:spacing w:after="0" w:line="240" w:lineRule="auto"/>
        <w:jc w:val="right"/>
        <w:rPr>
          <w:i/>
        </w:rPr>
      </w:pPr>
      <w:r w:rsidRPr="00344E6B">
        <w:rPr>
          <w:i/>
        </w:rPr>
        <w:t>..................................................................</w:t>
      </w:r>
    </w:p>
    <w:p w:rsidR="00C20C78" w:rsidRDefault="00C20C78" w:rsidP="00C20C78">
      <w:pPr>
        <w:pStyle w:val="Tekstpodstawowy"/>
        <w:ind w:left="5812" w:hanging="856"/>
        <w:rPr>
          <w:rFonts w:ascii="Calibri" w:hAnsi="Calibri"/>
          <w:b/>
          <w:vertAlign w:val="superscript"/>
        </w:rPr>
      </w:pPr>
      <w:r>
        <w:rPr>
          <w:rFonts w:ascii="Calibri" w:hAnsi="Calibri"/>
          <w:sz w:val="22"/>
          <w:szCs w:val="22"/>
        </w:rPr>
        <w:t xml:space="preserve">                  </w:t>
      </w:r>
      <w:r w:rsidRPr="00344E6B">
        <w:rPr>
          <w:rFonts w:ascii="Calibri" w:hAnsi="Calibri"/>
        </w:rPr>
        <w:t>podpis osoby uprawnionej do    reprezentowania wykonawcy</w:t>
      </w:r>
      <w:r w:rsidRPr="00344E6B">
        <w:rPr>
          <w:rFonts w:ascii="Calibri" w:hAnsi="Calibri"/>
          <w:b/>
          <w:bCs/>
          <w:vertAlign w:val="superscript"/>
        </w:rPr>
        <w:t xml:space="preserve"> </w:t>
      </w:r>
    </w:p>
    <w:p w:rsidR="00C20C78" w:rsidRDefault="00C20C78" w:rsidP="00C20C78">
      <w:r w:rsidRPr="00264E65">
        <w:rPr>
          <w:b/>
          <w:sz w:val="36"/>
          <w:szCs w:val="36"/>
          <w:vertAlign w:val="superscript"/>
        </w:rPr>
        <w:t xml:space="preserve">* - </w:t>
      </w:r>
      <w:r w:rsidRPr="00264E65">
        <w:rPr>
          <w:b/>
          <w:sz w:val="28"/>
          <w:szCs w:val="28"/>
          <w:vertAlign w:val="superscript"/>
        </w:rPr>
        <w:t xml:space="preserve">należy wypełnić pkt. 1 </w:t>
      </w:r>
      <w:r w:rsidRPr="00EB2EA1">
        <w:rPr>
          <w:b/>
          <w:sz w:val="28"/>
          <w:szCs w:val="28"/>
          <w:u w:val="single"/>
          <w:vertAlign w:val="superscript"/>
        </w:rPr>
        <w:t>lub</w:t>
      </w:r>
      <w:r w:rsidRPr="00264E65">
        <w:rPr>
          <w:b/>
          <w:sz w:val="28"/>
          <w:szCs w:val="28"/>
          <w:vertAlign w:val="superscript"/>
        </w:rPr>
        <w:t xml:space="preserve"> </w:t>
      </w:r>
      <w:proofErr w:type="spellStart"/>
      <w:r>
        <w:rPr>
          <w:b/>
          <w:sz w:val="28"/>
          <w:szCs w:val="28"/>
          <w:vertAlign w:val="superscript"/>
        </w:rPr>
        <w:t>pkt</w:t>
      </w:r>
      <w:proofErr w:type="spellEnd"/>
      <w:r>
        <w:rPr>
          <w:b/>
          <w:sz w:val="28"/>
          <w:szCs w:val="28"/>
          <w:vertAlign w:val="superscript"/>
        </w:rPr>
        <w:t xml:space="preserve"> 2</w:t>
      </w:r>
      <w:r>
        <w:t xml:space="preserve">                                                                                                                      </w:t>
      </w:r>
    </w:p>
    <w:p w:rsidR="00C20C78" w:rsidRDefault="00C20C78" w:rsidP="00C20C78">
      <w:pPr>
        <w:jc w:val="right"/>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Default="00C20C78" w:rsidP="00C20C78">
      <w:pPr>
        <w:jc w:val="right"/>
        <w:rPr>
          <w:rFonts w:ascii="Arial" w:hAnsi="Arial" w:cs="Arial"/>
          <w:b/>
        </w:rPr>
      </w:pPr>
    </w:p>
    <w:p w:rsidR="00C20C78" w:rsidRPr="001C18DF" w:rsidRDefault="00C20C78" w:rsidP="00C20C78">
      <w:pPr>
        <w:jc w:val="right"/>
        <w:rPr>
          <w:rFonts w:ascii="Arial" w:hAnsi="Arial" w:cs="Arial"/>
          <w:b/>
        </w:rPr>
      </w:pPr>
      <w:r w:rsidRPr="001C18DF">
        <w:rPr>
          <w:rFonts w:ascii="Arial" w:hAnsi="Arial" w:cs="Arial"/>
          <w:b/>
        </w:rPr>
        <w:lastRenderedPageBreak/>
        <w:t xml:space="preserve">Załącznik nr 6 do </w:t>
      </w:r>
      <w:proofErr w:type="spellStart"/>
      <w:r w:rsidRPr="001C18DF">
        <w:rPr>
          <w:rFonts w:ascii="Arial" w:hAnsi="Arial" w:cs="Arial"/>
          <w:b/>
        </w:rPr>
        <w:t>siwz</w:t>
      </w:r>
      <w:proofErr w:type="spellEnd"/>
      <w:r>
        <w:rPr>
          <w:rFonts w:ascii="Tahoma" w:hAnsi="Tahoma" w:cs="Tahoma"/>
          <w:b/>
          <w:i/>
          <w:sz w:val="18"/>
          <w:szCs w:val="18"/>
        </w:rPr>
        <w:t xml:space="preserve">   </w:t>
      </w:r>
    </w:p>
    <w:p w:rsidR="00C20C78" w:rsidRPr="00292B60" w:rsidRDefault="00C20C78" w:rsidP="00C20C78">
      <w:pPr>
        <w:pStyle w:val="Standard"/>
        <w:jc w:val="center"/>
        <w:rPr>
          <w:rFonts w:ascii="Tahoma" w:hAnsi="Tahoma" w:cs="Tahoma"/>
          <w:b/>
          <w:bCs/>
        </w:rPr>
      </w:pPr>
    </w:p>
    <w:p w:rsidR="00C20C78" w:rsidRPr="001C18DF" w:rsidRDefault="00C20C78" w:rsidP="00C20C78">
      <w:pPr>
        <w:pStyle w:val="Standard"/>
        <w:jc w:val="center"/>
        <w:rPr>
          <w:rFonts w:ascii="Arial" w:hAnsi="Arial" w:cs="Arial"/>
          <w:b/>
          <w:bCs/>
          <w:sz w:val="22"/>
          <w:szCs w:val="22"/>
        </w:rPr>
      </w:pPr>
      <w:r w:rsidRPr="001C18DF">
        <w:rPr>
          <w:rFonts w:ascii="Arial" w:hAnsi="Arial" w:cs="Arial"/>
          <w:b/>
          <w:bCs/>
          <w:sz w:val="22"/>
          <w:szCs w:val="22"/>
        </w:rPr>
        <w:t>ISTOTNE POSTANOWIENIA UMOWY</w:t>
      </w:r>
    </w:p>
    <w:p w:rsidR="00C20C78" w:rsidRPr="001C18DF" w:rsidRDefault="00C20C78" w:rsidP="00C20C78">
      <w:pPr>
        <w:pStyle w:val="Standard"/>
        <w:jc w:val="center"/>
        <w:rPr>
          <w:rFonts w:ascii="Arial" w:eastAsia="Times New Roman" w:hAnsi="Arial" w:cs="Arial"/>
          <w:b/>
          <w:bCs/>
          <w:sz w:val="18"/>
          <w:szCs w:val="18"/>
        </w:rPr>
      </w:pPr>
    </w:p>
    <w:p w:rsidR="00C20C78" w:rsidRPr="001C18DF" w:rsidRDefault="00C20C78" w:rsidP="00C20C78">
      <w:pPr>
        <w:pStyle w:val="Standard"/>
        <w:numPr>
          <w:ilvl w:val="0"/>
          <w:numId w:val="4"/>
        </w:numPr>
        <w:tabs>
          <w:tab w:val="left" w:pos="284"/>
        </w:tabs>
        <w:autoSpaceDE w:val="0"/>
        <w:spacing w:before="120"/>
        <w:ind w:left="357" w:hanging="357"/>
        <w:jc w:val="both"/>
        <w:rPr>
          <w:rFonts w:ascii="Arial" w:eastAsia="Times New Roman" w:hAnsi="Arial" w:cs="Arial"/>
          <w:sz w:val="18"/>
          <w:szCs w:val="18"/>
        </w:rPr>
      </w:pPr>
      <w:r w:rsidRPr="001C18DF">
        <w:rPr>
          <w:rFonts w:ascii="Arial" w:hAnsi="Arial" w:cs="Arial"/>
          <w:sz w:val="18"/>
          <w:szCs w:val="18"/>
        </w:rPr>
        <w:t>Przedmiotem</w:t>
      </w:r>
      <w:r w:rsidRPr="001C18DF">
        <w:rPr>
          <w:rFonts w:ascii="Arial" w:eastAsia="Times New Roman" w:hAnsi="Arial" w:cs="Arial"/>
          <w:sz w:val="18"/>
          <w:szCs w:val="18"/>
        </w:rPr>
        <w:t xml:space="preserve"> umowy jest:</w:t>
      </w:r>
    </w:p>
    <w:p w:rsidR="00C20C78" w:rsidRPr="001C18DF" w:rsidRDefault="00C20C78" w:rsidP="00C20C78">
      <w:pPr>
        <w:pStyle w:val="Standard"/>
        <w:numPr>
          <w:ilvl w:val="1"/>
          <w:numId w:val="1"/>
        </w:numPr>
        <w:autoSpaceDE w:val="0"/>
        <w:spacing w:before="120"/>
        <w:ind w:left="567" w:hanging="357"/>
        <w:jc w:val="both"/>
        <w:rPr>
          <w:rFonts w:ascii="Arial" w:hAnsi="Arial" w:cs="Arial"/>
          <w:sz w:val="18"/>
          <w:szCs w:val="18"/>
        </w:rPr>
      </w:pPr>
      <w:r w:rsidRPr="001C18DF">
        <w:rPr>
          <w:rFonts w:ascii="Arial" w:eastAsia="Times New Roman" w:hAnsi="Arial" w:cs="Arial"/>
          <w:sz w:val="18"/>
          <w:szCs w:val="18"/>
        </w:rPr>
        <w:t xml:space="preserve">świadczenie usług pocztowych w obrocie krajowym i zagranicznym w zakresie przyjmowania, przemieszczania i doręczania przesyłek oraz zwrot przesyłek do Zamawiającego po wyczerpaniu możliwości ich doręczenia lub wydania </w:t>
      </w:r>
      <w:r w:rsidRPr="008E15D8">
        <w:rPr>
          <w:rFonts w:ascii="Arial" w:eastAsia="Times New Roman" w:hAnsi="Arial" w:cs="Arial"/>
          <w:sz w:val="18"/>
          <w:szCs w:val="18"/>
        </w:rPr>
        <w:t>odbiorcy, a także usług odbioru przesyłek, przy</w:t>
      </w:r>
      <w:r w:rsidRPr="001C18DF">
        <w:rPr>
          <w:rFonts w:ascii="Arial" w:eastAsia="Times New Roman" w:hAnsi="Arial" w:cs="Arial"/>
          <w:sz w:val="18"/>
          <w:szCs w:val="18"/>
        </w:rPr>
        <w:t xml:space="preserve"> czym przez przesyłki będące </w:t>
      </w:r>
      <w:r w:rsidRPr="001C18DF">
        <w:rPr>
          <w:rFonts w:ascii="Arial" w:hAnsi="Arial" w:cs="Arial"/>
          <w:sz w:val="18"/>
          <w:szCs w:val="18"/>
        </w:rPr>
        <w:t>przedmiotem zamówienia rozumie się w szczególności:</w:t>
      </w:r>
    </w:p>
    <w:p w:rsidR="00C20C78" w:rsidRPr="001C18DF" w:rsidRDefault="00C20C78" w:rsidP="00C20C78">
      <w:pPr>
        <w:pStyle w:val="Default"/>
        <w:numPr>
          <w:ilvl w:val="0"/>
          <w:numId w:val="5"/>
        </w:numPr>
        <w:tabs>
          <w:tab w:val="left" w:pos="993"/>
        </w:tabs>
        <w:spacing w:line="360" w:lineRule="auto"/>
        <w:ind w:left="993" w:hanging="425"/>
        <w:jc w:val="both"/>
        <w:rPr>
          <w:rFonts w:ascii="Arial" w:hAnsi="Arial" w:cs="Arial"/>
          <w:color w:val="auto"/>
          <w:sz w:val="18"/>
          <w:szCs w:val="18"/>
        </w:rPr>
      </w:pPr>
      <w:r w:rsidRPr="001C18DF">
        <w:rPr>
          <w:rFonts w:ascii="Arial" w:hAnsi="Arial" w:cs="Arial"/>
          <w:color w:val="auto"/>
          <w:sz w:val="18"/>
          <w:szCs w:val="18"/>
        </w:rPr>
        <w:t>przesyłki listowe nierejestrowane,</w:t>
      </w:r>
    </w:p>
    <w:p w:rsidR="00C20C78" w:rsidRPr="001C18DF" w:rsidRDefault="00C20C78" w:rsidP="00C20C78">
      <w:pPr>
        <w:pStyle w:val="Default"/>
        <w:numPr>
          <w:ilvl w:val="0"/>
          <w:numId w:val="5"/>
        </w:numPr>
        <w:tabs>
          <w:tab w:val="left" w:pos="993"/>
        </w:tabs>
        <w:spacing w:line="360" w:lineRule="auto"/>
        <w:ind w:left="993" w:hanging="425"/>
        <w:jc w:val="both"/>
        <w:rPr>
          <w:rFonts w:ascii="Arial" w:hAnsi="Arial" w:cs="Arial"/>
          <w:color w:val="auto"/>
          <w:sz w:val="18"/>
          <w:szCs w:val="18"/>
        </w:rPr>
      </w:pPr>
      <w:r w:rsidRPr="001C18DF">
        <w:rPr>
          <w:rFonts w:ascii="Arial" w:hAnsi="Arial" w:cs="Arial"/>
          <w:color w:val="auto"/>
          <w:sz w:val="18"/>
          <w:szCs w:val="18"/>
        </w:rPr>
        <w:t>przesyłki listowe rejestrowane,</w:t>
      </w:r>
    </w:p>
    <w:p w:rsidR="00C20C78" w:rsidRPr="001C18DF" w:rsidRDefault="00C20C78" w:rsidP="00C20C78">
      <w:pPr>
        <w:pStyle w:val="Default"/>
        <w:numPr>
          <w:ilvl w:val="0"/>
          <w:numId w:val="5"/>
        </w:numPr>
        <w:tabs>
          <w:tab w:val="left" w:pos="993"/>
        </w:tabs>
        <w:spacing w:line="360" w:lineRule="auto"/>
        <w:ind w:left="993" w:hanging="425"/>
        <w:jc w:val="both"/>
        <w:rPr>
          <w:rFonts w:ascii="Arial" w:hAnsi="Arial" w:cs="Arial"/>
          <w:color w:val="auto"/>
          <w:sz w:val="18"/>
          <w:szCs w:val="18"/>
        </w:rPr>
      </w:pPr>
      <w:r w:rsidRPr="001C18DF">
        <w:rPr>
          <w:rFonts w:ascii="Arial" w:hAnsi="Arial" w:cs="Arial"/>
          <w:color w:val="auto"/>
          <w:sz w:val="18"/>
          <w:szCs w:val="18"/>
        </w:rPr>
        <w:t>paczki pocztowe,</w:t>
      </w:r>
    </w:p>
    <w:p w:rsidR="00C20C78" w:rsidRPr="001C18DF" w:rsidRDefault="00C20C78" w:rsidP="00C20C78">
      <w:pPr>
        <w:pStyle w:val="Default"/>
        <w:numPr>
          <w:ilvl w:val="0"/>
          <w:numId w:val="5"/>
        </w:numPr>
        <w:tabs>
          <w:tab w:val="left" w:pos="993"/>
        </w:tabs>
        <w:spacing w:line="360" w:lineRule="auto"/>
        <w:ind w:left="993" w:hanging="425"/>
        <w:jc w:val="both"/>
        <w:rPr>
          <w:rFonts w:ascii="Arial" w:hAnsi="Arial" w:cs="Arial"/>
          <w:color w:val="auto"/>
          <w:sz w:val="18"/>
          <w:szCs w:val="18"/>
        </w:rPr>
      </w:pPr>
      <w:r w:rsidRPr="001C18DF">
        <w:rPr>
          <w:rFonts w:ascii="Arial" w:hAnsi="Arial" w:cs="Arial"/>
          <w:color w:val="auto"/>
          <w:sz w:val="18"/>
          <w:szCs w:val="18"/>
        </w:rPr>
        <w:t>przesyłki z zadeklarowaną wartością - przesyłkę rejestrowaną, za której utratę, ubytek zawartości lub uszkodzenie Wykonawca ponosi odpowiedzialność do wysokości wartości przesyłki podanej przez Zamawiającego,</w:t>
      </w:r>
    </w:p>
    <w:p w:rsidR="00C20C78" w:rsidRPr="001C18DF" w:rsidRDefault="00C20C78" w:rsidP="00C20C78">
      <w:pPr>
        <w:pStyle w:val="Default"/>
        <w:numPr>
          <w:ilvl w:val="0"/>
          <w:numId w:val="5"/>
        </w:numPr>
        <w:tabs>
          <w:tab w:val="left" w:pos="993"/>
        </w:tabs>
        <w:spacing w:line="360" w:lineRule="auto"/>
        <w:ind w:left="993" w:hanging="425"/>
        <w:jc w:val="both"/>
        <w:rPr>
          <w:rFonts w:ascii="Arial" w:hAnsi="Arial" w:cs="Arial"/>
          <w:color w:val="auto"/>
          <w:sz w:val="18"/>
          <w:szCs w:val="18"/>
        </w:rPr>
      </w:pPr>
      <w:r w:rsidRPr="001C18DF">
        <w:rPr>
          <w:rFonts w:ascii="Arial" w:hAnsi="Arial" w:cs="Arial"/>
          <w:color w:val="auto"/>
          <w:sz w:val="18"/>
          <w:szCs w:val="18"/>
        </w:rPr>
        <w:t>przesyłki na warunkach szczególnych, wymienione w zał</w:t>
      </w:r>
      <w:r w:rsidRPr="001C18DF">
        <w:rPr>
          <w:rFonts w:ascii="Arial" w:eastAsia="TimesNewRoman, 'Times New Roman" w:hAnsi="Arial" w:cs="Arial"/>
          <w:color w:val="auto"/>
          <w:sz w:val="18"/>
          <w:szCs w:val="18"/>
        </w:rPr>
        <w:t>ą</w:t>
      </w:r>
      <w:r w:rsidRPr="001C18DF">
        <w:rPr>
          <w:rFonts w:ascii="Arial" w:hAnsi="Arial" w:cs="Arial"/>
          <w:color w:val="auto"/>
          <w:sz w:val="18"/>
          <w:szCs w:val="18"/>
        </w:rPr>
        <w:t xml:space="preserve">czniku nr 2 do </w:t>
      </w:r>
      <w:proofErr w:type="spellStart"/>
      <w:r w:rsidRPr="001C18DF">
        <w:rPr>
          <w:rFonts w:ascii="Arial" w:hAnsi="Arial" w:cs="Arial"/>
          <w:color w:val="auto"/>
          <w:sz w:val="18"/>
          <w:szCs w:val="18"/>
        </w:rPr>
        <w:t>siwz</w:t>
      </w:r>
      <w:proofErr w:type="spellEnd"/>
      <w:r w:rsidRPr="001C18DF">
        <w:rPr>
          <w:rFonts w:ascii="Arial" w:hAnsi="Arial" w:cs="Arial"/>
          <w:color w:val="auto"/>
          <w:sz w:val="18"/>
          <w:szCs w:val="18"/>
        </w:rPr>
        <w:t xml:space="preserve"> zawierającym wyszczególnienie cen jednostkowych.</w:t>
      </w:r>
    </w:p>
    <w:p w:rsidR="00C20C78" w:rsidRPr="001C18DF" w:rsidRDefault="00C20C78" w:rsidP="00C20C78">
      <w:pPr>
        <w:pStyle w:val="Standard"/>
        <w:numPr>
          <w:ilvl w:val="0"/>
          <w:numId w:val="4"/>
        </w:numPr>
        <w:tabs>
          <w:tab w:val="left" w:pos="284"/>
        </w:tabs>
        <w:autoSpaceDE w:val="0"/>
        <w:spacing w:before="120"/>
        <w:ind w:left="357" w:hanging="357"/>
        <w:jc w:val="both"/>
        <w:rPr>
          <w:rFonts w:ascii="Arial" w:hAnsi="Arial" w:cs="Arial"/>
          <w:sz w:val="18"/>
          <w:szCs w:val="18"/>
        </w:rPr>
      </w:pPr>
      <w:r w:rsidRPr="001C18DF">
        <w:rPr>
          <w:rFonts w:ascii="Arial" w:hAnsi="Arial" w:cs="Arial"/>
          <w:sz w:val="18"/>
          <w:szCs w:val="18"/>
        </w:rPr>
        <w:t>Świadczenie przez Wykonawcę dla przesyłek rejestrowanych, o których mowa powyżej, usług dodatkowych tj.:</w:t>
      </w:r>
    </w:p>
    <w:p w:rsidR="00C20C78" w:rsidRPr="001C18DF" w:rsidRDefault="00C20C78" w:rsidP="00C20C78">
      <w:pPr>
        <w:pStyle w:val="Standard"/>
        <w:numPr>
          <w:ilvl w:val="1"/>
          <w:numId w:val="1"/>
        </w:numPr>
        <w:autoSpaceDE w:val="0"/>
        <w:ind w:left="567" w:hanging="360"/>
        <w:jc w:val="both"/>
        <w:rPr>
          <w:rFonts w:ascii="Arial" w:eastAsia="Times New Roman" w:hAnsi="Arial" w:cs="Arial"/>
          <w:sz w:val="18"/>
          <w:szCs w:val="18"/>
        </w:rPr>
      </w:pPr>
      <w:r w:rsidRPr="001C18DF">
        <w:rPr>
          <w:rFonts w:ascii="Arial" w:eastAsia="Times New Roman" w:hAnsi="Arial" w:cs="Arial"/>
          <w:sz w:val="18"/>
          <w:szCs w:val="18"/>
        </w:rPr>
        <w:t>traktowanie przesyłki jako przesyłki z zadeklarowaną wartością,</w:t>
      </w:r>
    </w:p>
    <w:p w:rsidR="00C20C78" w:rsidRPr="001C18DF" w:rsidRDefault="00C20C78" w:rsidP="00C20C78">
      <w:pPr>
        <w:pStyle w:val="Standard"/>
        <w:numPr>
          <w:ilvl w:val="1"/>
          <w:numId w:val="1"/>
        </w:numPr>
        <w:autoSpaceDE w:val="0"/>
        <w:ind w:left="567" w:hanging="360"/>
        <w:jc w:val="both"/>
        <w:rPr>
          <w:rFonts w:ascii="Arial" w:eastAsia="Times New Roman" w:hAnsi="Arial" w:cs="Arial"/>
          <w:sz w:val="18"/>
          <w:szCs w:val="18"/>
        </w:rPr>
      </w:pPr>
      <w:r w:rsidRPr="001C18DF">
        <w:rPr>
          <w:rFonts w:ascii="Arial" w:eastAsia="Times New Roman" w:hAnsi="Arial" w:cs="Arial"/>
          <w:sz w:val="18"/>
          <w:szCs w:val="18"/>
        </w:rPr>
        <w:t>zwrotne potwierdzanie odbioru przesyłki,</w:t>
      </w:r>
    </w:p>
    <w:p w:rsidR="00C20C78" w:rsidRPr="001C18DF" w:rsidRDefault="00C20C78" w:rsidP="00C20C78">
      <w:pPr>
        <w:pStyle w:val="Standard"/>
        <w:numPr>
          <w:ilvl w:val="1"/>
          <w:numId w:val="1"/>
        </w:numPr>
        <w:autoSpaceDE w:val="0"/>
        <w:ind w:left="567" w:hanging="360"/>
        <w:jc w:val="both"/>
        <w:rPr>
          <w:rFonts w:ascii="Arial" w:eastAsia="Times New Roman" w:hAnsi="Arial" w:cs="Arial"/>
          <w:sz w:val="18"/>
          <w:szCs w:val="18"/>
        </w:rPr>
      </w:pPr>
      <w:r w:rsidRPr="001C18DF">
        <w:rPr>
          <w:rFonts w:ascii="Arial" w:eastAsia="Times New Roman" w:hAnsi="Arial" w:cs="Arial"/>
          <w:sz w:val="18"/>
          <w:szCs w:val="18"/>
        </w:rPr>
        <w:t>sprawdzenie zawartości przesyłki przez odbiorcę wraz z uzyskaniem dowodu tego sprawdzenia,</w:t>
      </w:r>
    </w:p>
    <w:p w:rsidR="00C20C78" w:rsidRPr="001C18DF" w:rsidRDefault="00C20C78" w:rsidP="00C20C78">
      <w:pPr>
        <w:pStyle w:val="Standard"/>
        <w:numPr>
          <w:ilvl w:val="1"/>
          <w:numId w:val="1"/>
        </w:numPr>
        <w:autoSpaceDE w:val="0"/>
        <w:ind w:left="567" w:hanging="360"/>
        <w:jc w:val="both"/>
        <w:rPr>
          <w:rFonts w:ascii="Arial" w:eastAsia="Times New Roman" w:hAnsi="Arial" w:cs="Arial"/>
          <w:sz w:val="18"/>
          <w:szCs w:val="18"/>
        </w:rPr>
      </w:pPr>
      <w:r w:rsidRPr="001C18DF">
        <w:rPr>
          <w:rFonts w:ascii="Arial" w:eastAsia="Times New Roman" w:hAnsi="Arial" w:cs="Arial"/>
          <w:sz w:val="18"/>
          <w:szCs w:val="18"/>
        </w:rPr>
        <w:t>ostrożnie,</w:t>
      </w:r>
    </w:p>
    <w:p w:rsidR="00C20C78" w:rsidRPr="001C18DF" w:rsidRDefault="00C20C78" w:rsidP="00C20C78">
      <w:pPr>
        <w:pStyle w:val="Standard"/>
        <w:numPr>
          <w:ilvl w:val="1"/>
          <w:numId w:val="1"/>
        </w:numPr>
        <w:autoSpaceDE w:val="0"/>
        <w:ind w:left="567" w:hanging="360"/>
        <w:jc w:val="both"/>
        <w:rPr>
          <w:rFonts w:ascii="Arial" w:hAnsi="Arial" w:cs="Arial"/>
          <w:sz w:val="18"/>
          <w:szCs w:val="18"/>
        </w:rPr>
      </w:pPr>
      <w:r w:rsidRPr="001C18DF">
        <w:rPr>
          <w:rFonts w:ascii="Arial" w:eastAsia="Times New Roman" w:hAnsi="Arial" w:cs="Arial"/>
          <w:sz w:val="18"/>
          <w:szCs w:val="18"/>
        </w:rPr>
        <w:t>zwrot</w:t>
      </w:r>
      <w:r w:rsidRPr="001C18DF">
        <w:rPr>
          <w:rFonts w:ascii="Arial" w:hAnsi="Arial" w:cs="Arial"/>
          <w:sz w:val="18"/>
          <w:szCs w:val="18"/>
        </w:rPr>
        <w:t xml:space="preserve"> niedostarczonych przesyłek nadawcy do siedziby Zamawiającego.</w:t>
      </w:r>
    </w:p>
    <w:p w:rsidR="00C20C78" w:rsidRPr="001C18DF" w:rsidRDefault="00C20C78" w:rsidP="00C20C78">
      <w:pPr>
        <w:pStyle w:val="Standard"/>
        <w:numPr>
          <w:ilvl w:val="0"/>
          <w:numId w:val="4"/>
        </w:numPr>
        <w:tabs>
          <w:tab w:val="left" w:pos="284"/>
        </w:tabs>
        <w:autoSpaceDE w:val="0"/>
        <w:spacing w:before="120"/>
        <w:ind w:left="357" w:hanging="357"/>
        <w:jc w:val="both"/>
        <w:rPr>
          <w:rFonts w:ascii="Arial" w:hAnsi="Arial" w:cs="Arial"/>
          <w:sz w:val="18"/>
          <w:szCs w:val="18"/>
        </w:rPr>
      </w:pPr>
      <w:r w:rsidRPr="001C18DF">
        <w:rPr>
          <w:rFonts w:ascii="Arial" w:hAnsi="Arial" w:cs="Arial"/>
          <w:sz w:val="18"/>
          <w:szCs w:val="18"/>
        </w:rPr>
        <w:t>Usługi pocztowe, o których mowa w ust. 1, realizowane będą w standardzie wskazanym w szczególności w:</w:t>
      </w:r>
    </w:p>
    <w:p w:rsidR="00C20C78" w:rsidRPr="001C18DF" w:rsidRDefault="00C20C78" w:rsidP="00C20C78">
      <w:pPr>
        <w:pStyle w:val="Standard"/>
        <w:numPr>
          <w:ilvl w:val="0"/>
          <w:numId w:val="6"/>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Ustawie z dnia 23 listopada 2012 - Prawo pocztowe (Dz. U. z 2012 poz. 1529),</w:t>
      </w:r>
    </w:p>
    <w:p w:rsidR="00C20C78" w:rsidRPr="001C18DF" w:rsidRDefault="00C20C78" w:rsidP="00C20C78">
      <w:pPr>
        <w:pStyle w:val="Standard"/>
        <w:numPr>
          <w:ilvl w:val="0"/>
          <w:numId w:val="6"/>
        </w:numPr>
        <w:autoSpaceDE w:val="0"/>
        <w:ind w:left="567" w:hanging="426"/>
        <w:jc w:val="both"/>
        <w:rPr>
          <w:rFonts w:ascii="Arial" w:eastAsia="Times New Roman" w:hAnsi="Arial" w:cs="Arial"/>
          <w:sz w:val="18"/>
          <w:szCs w:val="18"/>
        </w:rPr>
      </w:pPr>
      <w:r w:rsidRPr="001C18DF">
        <w:rPr>
          <w:rFonts w:ascii="Arial" w:eastAsia="Times New Roman" w:hAnsi="Arial" w:cs="Arial"/>
          <w:sz w:val="18"/>
          <w:szCs w:val="18"/>
        </w:rPr>
        <w:t>Rozporządzeniu Ministra Administracji i Cyfryzacji w sprawie warunków wykonywania usług powszechnych przez operatora wyznaczonego z dnia 29.04.2013r. (</w:t>
      </w:r>
      <w:proofErr w:type="spellStart"/>
      <w:r w:rsidRPr="001C18DF">
        <w:rPr>
          <w:rFonts w:ascii="Arial" w:eastAsia="Times New Roman" w:hAnsi="Arial" w:cs="Arial"/>
          <w:sz w:val="18"/>
          <w:szCs w:val="18"/>
        </w:rPr>
        <w:t>Dz.U</w:t>
      </w:r>
      <w:proofErr w:type="spellEnd"/>
      <w:r w:rsidRPr="001C18DF">
        <w:rPr>
          <w:rFonts w:ascii="Arial" w:eastAsia="Times New Roman" w:hAnsi="Arial" w:cs="Arial"/>
          <w:sz w:val="18"/>
          <w:szCs w:val="18"/>
        </w:rPr>
        <w:t>. z 2013 poz. 545),</w:t>
      </w:r>
    </w:p>
    <w:p w:rsidR="00C20C78" w:rsidRPr="001C18DF" w:rsidRDefault="00C20C78" w:rsidP="00C20C78">
      <w:pPr>
        <w:pStyle w:val="Standard"/>
        <w:numPr>
          <w:ilvl w:val="0"/>
          <w:numId w:val="6"/>
        </w:numPr>
        <w:autoSpaceDE w:val="0"/>
        <w:ind w:left="567" w:hanging="426"/>
        <w:jc w:val="both"/>
        <w:rPr>
          <w:rFonts w:ascii="Arial" w:eastAsia="Times New Roman" w:hAnsi="Arial" w:cs="Arial"/>
          <w:sz w:val="18"/>
          <w:szCs w:val="18"/>
        </w:rPr>
      </w:pPr>
      <w:r w:rsidRPr="001C18DF">
        <w:rPr>
          <w:rFonts w:ascii="Arial" w:eastAsia="Times New Roman" w:hAnsi="Arial" w:cs="Arial"/>
          <w:sz w:val="18"/>
          <w:szCs w:val="18"/>
        </w:rPr>
        <w:t>Rozporządzeniu Ministra Infrastruktury z dnia 13 października 2003r. w sprawie reklamacji powszechnej usługi pocztowej w zakresie przesyłki rejestrowanej i przekazu pocztowego (Dz. U. Nr 183, poz. 1795 ze zm.),</w:t>
      </w:r>
    </w:p>
    <w:p w:rsidR="00C20C78" w:rsidRPr="001C18DF" w:rsidRDefault="00C20C78" w:rsidP="00C20C78">
      <w:pPr>
        <w:pStyle w:val="Standard"/>
        <w:numPr>
          <w:ilvl w:val="0"/>
          <w:numId w:val="6"/>
        </w:numPr>
        <w:autoSpaceDE w:val="0"/>
        <w:ind w:left="567" w:hanging="426"/>
        <w:jc w:val="both"/>
        <w:rPr>
          <w:rFonts w:ascii="Arial" w:eastAsia="Times New Roman" w:hAnsi="Arial" w:cs="Arial"/>
          <w:sz w:val="18"/>
          <w:szCs w:val="18"/>
        </w:rPr>
      </w:pPr>
      <w:r w:rsidRPr="001C18DF">
        <w:rPr>
          <w:rFonts w:ascii="Arial" w:eastAsia="Times New Roman" w:hAnsi="Arial" w:cs="Arial"/>
          <w:sz w:val="18"/>
          <w:szCs w:val="18"/>
        </w:rPr>
        <w:t>innych aktach prawnych związanych z realizacją usług będących przedmiotem umowy, wydanych na podstawie ustawy i rozporządzenia oraz postanowień Specyfikacji Istotnych Warunków Zamówienia.</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Zmiany przepisów wskazanych powyżej nie wymagają zmiany umowy.</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Zamawiający zobowiązuje się do przestrzegania przepisów, w tym w szczególności międzynarodowych przepisów pocztowych dotyczących umieszczania na opakowaniu wyłącznie informacji pocztowych niezbędnych do wyekspediowania przesyłek.</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Zamawiający będzie nadawał przesyłki w stanie uporządkowanym według kategorii rodzajowej i wagowej. Przesyłki rejestrowane nadawane będą na podstawie wykazu listów poleconych. Przesyłki nierejestrowane nadawane będą na podstawie wykazu nadanych przesyłek.</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Wykonawca zobowiązuje się do świadczenia usługi odbioru przesyłek, o których mowa w ust.1 z siedziby Zamawiającego , przemieszczania i dostarczania ich adresatom na obszarze całego kraju i za granicę.</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 xml:space="preserve">Miejsce odbioru przesyłek przez Wykonawcę: </w:t>
      </w:r>
    </w:p>
    <w:p w:rsidR="00C20C78" w:rsidRPr="001C18DF" w:rsidRDefault="00C20C78" w:rsidP="00C20C78">
      <w:pPr>
        <w:pStyle w:val="Standard"/>
        <w:tabs>
          <w:tab w:val="left" w:pos="284"/>
        </w:tabs>
        <w:autoSpaceDE w:val="0"/>
        <w:spacing w:before="120"/>
        <w:ind w:left="284"/>
        <w:jc w:val="both"/>
        <w:rPr>
          <w:rFonts w:ascii="Arial" w:hAnsi="Arial" w:cs="Arial"/>
          <w:sz w:val="18"/>
          <w:szCs w:val="18"/>
        </w:rPr>
      </w:pPr>
      <w:r w:rsidRPr="001C18DF">
        <w:rPr>
          <w:rFonts w:ascii="Arial" w:hAnsi="Arial" w:cs="Arial"/>
          <w:sz w:val="18"/>
          <w:szCs w:val="18"/>
        </w:rPr>
        <w:t>a) Biuro Podawcze Starostwa Powiatowego w Oleśnicy, ul. Słowackiego 10, 56-400 Oleśnica,</w:t>
      </w:r>
    </w:p>
    <w:p w:rsidR="00C20C78" w:rsidRPr="001C18DF" w:rsidRDefault="00C20C78" w:rsidP="00C20C78">
      <w:pPr>
        <w:pStyle w:val="Standard"/>
        <w:tabs>
          <w:tab w:val="left" w:pos="284"/>
        </w:tabs>
        <w:autoSpaceDE w:val="0"/>
        <w:spacing w:before="120"/>
        <w:ind w:left="284"/>
        <w:jc w:val="both"/>
        <w:rPr>
          <w:rFonts w:ascii="Arial" w:hAnsi="Arial" w:cs="Arial"/>
          <w:sz w:val="18"/>
          <w:szCs w:val="18"/>
        </w:rPr>
      </w:pPr>
      <w:r w:rsidRPr="001C18DF">
        <w:rPr>
          <w:rFonts w:ascii="Arial" w:hAnsi="Arial" w:cs="Arial"/>
          <w:sz w:val="18"/>
          <w:szCs w:val="18"/>
        </w:rPr>
        <w:t>b) Referat Wydziału Geodezji i Gospodarki Nieruchomościami w Sycowie ul. Mickiewicza 1, 56-500 Syców.</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Odbiór przesyłek następuje codziennie w dni robocze dla Zamawiającego od poniedziałku do piątku od godz.14:30 do 15:00.</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Wykonawca zobowiązany jest zapewnić bezpłatne formularze potwierdzeń odbioru.</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W przypadkach przesyłek nadawanych na specjalnych zasadach, Wykonawca zobowiązany będzie, celem potwierdzenia odbioru przesyłki,  do używania druków „za potwierdzeniem odbioru” odpowiednich do wykorzystania w postępowaniach administracyjnych zgodnie z KPA.</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Zasady dokonania</w:t>
      </w:r>
      <w:r w:rsidRPr="001C18DF">
        <w:rPr>
          <w:rFonts w:ascii="Arial" w:eastAsia="Times New Roman" w:hAnsi="Arial" w:cs="Arial"/>
          <w:sz w:val="18"/>
          <w:szCs w:val="18"/>
        </w:rPr>
        <w:t xml:space="preserve"> rozliczeń:</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lastRenderedPageBreak/>
        <w:t>Zamawiający zobowiązuje się do uiszczania należności za świadczenie usług pocztowych w formie opłaty</w:t>
      </w:r>
      <w:r>
        <w:rPr>
          <w:rFonts w:ascii="Arial" w:eastAsia="Times New Roman" w:hAnsi="Arial" w:cs="Arial"/>
          <w:sz w:val="18"/>
          <w:szCs w:val="18"/>
        </w:rPr>
        <w:t xml:space="preserve"> z </w:t>
      </w:r>
      <w:r w:rsidRPr="001C18DF">
        <w:rPr>
          <w:rFonts w:ascii="Arial" w:eastAsia="Times New Roman" w:hAnsi="Arial" w:cs="Arial"/>
          <w:sz w:val="18"/>
          <w:szCs w:val="18"/>
        </w:rPr>
        <w:t>dołu.</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dla przesyłek opłacanych z dołu za okres rozliczeniowy należy rozumieć miesiąc kalendarzowy.</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faktura VAT z tytułu należności wynikającej z realizacji umowy, wystawiana będzie w terminie 7 dni od zakończenia okresu rozliczeniowego.</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należności wynikające z faktur VAT Zamawiający regulować będzie przelewem na konto wskazane na fakturze VAT w terminie 21 dni od daty wpływu faktury VAT do Zamawiającego.</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za dzień zapłaty przyjmuje się dzień obciążenia rachunku bankowego Zamawiającego.</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 xml:space="preserve">podstawą obliczenia należności będą ceny jednostkowe brutto za przesyłki, wyszczególnione w załączniku nr 2 do </w:t>
      </w:r>
      <w:proofErr w:type="spellStart"/>
      <w:r w:rsidRPr="001C18DF">
        <w:rPr>
          <w:rFonts w:ascii="Arial" w:eastAsia="Times New Roman" w:hAnsi="Arial" w:cs="Arial"/>
          <w:sz w:val="18"/>
          <w:szCs w:val="18"/>
        </w:rPr>
        <w:t>siwz</w:t>
      </w:r>
      <w:proofErr w:type="spellEnd"/>
      <w:r w:rsidRPr="001C18DF">
        <w:rPr>
          <w:rFonts w:ascii="Arial" w:eastAsia="Times New Roman" w:hAnsi="Arial" w:cs="Arial"/>
          <w:sz w:val="18"/>
          <w:szCs w:val="18"/>
        </w:rPr>
        <w:t xml:space="preserve"> oraz suma opłat za przesyłki faktycznie nadane lub zwrócone z powodu braku możliwości ich doręczenia w okresie rozliczeniowym, potwierdzona na podstawie dokumentów nadawczych lub oddawczych,</w:t>
      </w:r>
    </w:p>
    <w:p w:rsidR="00C20C78" w:rsidRPr="001C18DF" w:rsidRDefault="00C20C78" w:rsidP="00C20C78">
      <w:pPr>
        <w:pStyle w:val="Standard"/>
        <w:numPr>
          <w:ilvl w:val="0"/>
          <w:numId w:val="7"/>
        </w:numPr>
        <w:autoSpaceDE w:val="0"/>
        <w:spacing w:before="120"/>
        <w:ind w:left="567" w:hanging="425"/>
        <w:jc w:val="both"/>
        <w:rPr>
          <w:rFonts w:ascii="Arial" w:eastAsia="Times New Roman" w:hAnsi="Arial" w:cs="Arial"/>
          <w:sz w:val="18"/>
          <w:szCs w:val="18"/>
        </w:rPr>
      </w:pPr>
      <w:r w:rsidRPr="001C18DF">
        <w:rPr>
          <w:rFonts w:ascii="Arial" w:eastAsia="Times New Roman" w:hAnsi="Arial" w:cs="Arial"/>
          <w:sz w:val="18"/>
          <w:szCs w:val="18"/>
        </w:rPr>
        <w:t>do każdej faktury Wykonawca dołączy zestawienie nadanych w miesiącu przesyłek w ujęciu ilościowym.</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Cena podana przez Wykonawcę nie będzie podlegała zmianom przez okres realizacji zamówienia, z wyjątkiem przypadku zmiany stawki podatku VAT na usługi pocztowe. Zmiana ceny dokonana zostanie zgodnie z zasadami określonymi w pkt. 19.</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Umowa może być rozwiązana przez każdą ze stron z zachowaniem jednomiesięcznego okresu wypowiedzenia ze skutkiem na ostatni dzień miesiąca następującego po miesiącu, w którym wypowiedzenie zostało złożone.</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Sądem właściwym do rozpatrywania sporów wynikłych na tle realizacji umowy jest Sąd właściwy dla siedziby Zamawiającego.</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Umowa zostaje zawarta na okres jednego roku licząc od dnia jej podpisania.</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W sprawach nieuregulowanych umową mają zastosowanie przepisy Kodeksu Cywilnego, Prawa zamówień publicznych</w:t>
      </w:r>
      <w:r w:rsidRPr="001C18DF">
        <w:rPr>
          <w:rFonts w:ascii="Arial" w:eastAsia="Times New Roman" w:hAnsi="Arial" w:cs="Arial"/>
          <w:sz w:val="18"/>
          <w:szCs w:val="18"/>
        </w:rPr>
        <w:t>, Prawa pocztowego wraz z przepisami wykonawczymi.</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Zapisy dotyczące podwykonawstwa:</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 xml:space="preserve">Wykonawca powierza wykonanie przedmiotu umowy następującym podwykonawcom: </w:t>
      </w:r>
    </w:p>
    <w:p w:rsidR="00C20C78" w:rsidRPr="001C18DF" w:rsidRDefault="00C20C78" w:rsidP="00C20C78">
      <w:pPr>
        <w:numPr>
          <w:ilvl w:val="0"/>
          <w:numId w:val="9"/>
        </w:numPr>
        <w:spacing w:after="0" w:line="240" w:lineRule="auto"/>
        <w:jc w:val="both"/>
        <w:rPr>
          <w:rFonts w:ascii="Arial" w:hAnsi="Arial" w:cs="Arial"/>
          <w:sz w:val="18"/>
          <w:szCs w:val="18"/>
        </w:rPr>
      </w:pPr>
      <w:r w:rsidRPr="001C18DF">
        <w:rPr>
          <w:rFonts w:ascii="Arial" w:hAnsi="Arial" w:cs="Arial"/>
          <w:sz w:val="18"/>
          <w:szCs w:val="18"/>
        </w:rPr>
        <w:t xml:space="preserve">…………………………………………. (nazwa); </w:t>
      </w:r>
    </w:p>
    <w:p w:rsidR="00C20C78" w:rsidRPr="001C18DF" w:rsidRDefault="00C20C78" w:rsidP="00C20C78">
      <w:pPr>
        <w:ind w:left="720" w:hanging="300"/>
        <w:jc w:val="both"/>
        <w:rPr>
          <w:rFonts w:ascii="Arial" w:hAnsi="Arial" w:cs="Arial"/>
          <w:sz w:val="18"/>
          <w:szCs w:val="18"/>
        </w:rPr>
      </w:pPr>
      <w:r w:rsidRPr="001C18DF">
        <w:rPr>
          <w:rFonts w:ascii="Arial" w:hAnsi="Arial" w:cs="Arial"/>
          <w:sz w:val="18"/>
          <w:szCs w:val="18"/>
        </w:rPr>
        <w:t>zakres wykonywanych czynności ………………………………………………………………………………………..</w:t>
      </w:r>
    </w:p>
    <w:p w:rsidR="00C20C78" w:rsidRPr="001C18DF" w:rsidRDefault="00C20C78" w:rsidP="00C20C78">
      <w:pPr>
        <w:numPr>
          <w:ilvl w:val="0"/>
          <w:numId w:val="9"/>
        </w:numPr>
        <w:spacing w:after="0" w:line="240" w:lineRule="auto"/>
        <w:jc w:val="both"/>
        <w:rPr>
          <w:rFonts w:ascii="Arial" w:hAnsi="Arial" w:cs="Arial"/>
          <w:sz w:val="18"/>
          <w:szCs w:val="18"/>
        </w:rPr>
      </w:pPr>
      <w:r w:rsidRPr="001C18DF">
        <w:rPr>
          <w:rFonts w:ascii="Arial" w:hAnsi="Arial" w:cs="Arial"/>
          <w:sz w:val="18"/>
          <w:szCs w:val="18"/>
        </w:rPr>
        <w:t xml:space="preserve">..………………………………………. (nazwa); </w:t>
      </w:r>
    </w:p>
    <w:p w:rsidR="00C20C78" w:rsidRPr="001C18DF" w:rsidRDefault="00C20C78" w:rsidP="00C20C78">
      <w:pPr>
        <w:ind w:left="420"/>
        <w:jc w:val="both"/>
        <w:rPr>
          <w:rFonts w:ascii="Arial" w:hAnsi="Arial" w:cs="Arial"/>
          <w:sz w:val="18"/>
          <w:szCs w:val="18"/>
        </w:rPr>
      </w:pPr>
      <w:r w:rsidRPr="001C18DF">
        <w:rPr>
          <w:rFonts w:ascii="Arial" w:hAnsi="Arial" w:cs="Arial"/>
          <w:sz w:val="18"/>
          <w:szCs w:val="18"/>
        </w:rPr>
        <w:t>zakres wykonywanych czynności ……………………………………………………………………………………….</w:t>
      </w:r>
    </w:p>
    <w:p w:rsidR="00C20C78" w:rsidRPr="001C18DF" w:rsidRDefault="00C20C78" w:rsidP="00C20C78">
      <w:pPr>
        <w:numPr>
          <w:ilvl w:val="0"/>
          <w:numId w:val="9"/>
        </w:numPr>
        <w:spacing w:after="0" w:line="240" w:lineRule="auto"/>
        <w:jc w:val="both"/>
        <w:rPr>
          <w:rFonts w:ascii="Arial" w:hAnsi="Arial" w:cs="Arial"/>
          <w:sz w:val="18"/>
          <w:szCs w:val="18"/>
        </w:rPr>
      </w:pPr>
      <w:r w:rsidRPr="001C18DF">
        <w:rPr>
          <w:rFonts w:ascii="Arial" w:hAnsi="Arial" w:cs="Arial"/>
          <w:sz w:val="18"/>
          <w:szCs w:val="18"/>
        </w:rPr>
        <w:t xml:space="preserve">…………………………………………. (nazwa); </w:t>
      </w:r>
    </w:p>
    <w:p w:rsidR="00C20C78" w:rsidRPr="001C18DF" w:rsidRDefault="00C20C78" w:rsidP="00C20C78">
      <w:pPr>
        <w:ind w:left="420"/>
        <w:jc w:val="both"/>
        <w:rPr>
          <w:rFonts w:ascii="Arial" w:hAnsi="Arial" w:cs="Arial"/>
          <w:sz w:val="18"/>
          <w:szCs w:val="18"/>
        </w:rPr>
      </w:pPr>
      <w:r w:rsidRPr="001C18DF">
        <w:rPr>
          <w:rFonts w:ascii="Arial" w:hAnsi="Arial" w:cs="Arial"/>
          <w:sz w:val="18"/>
          <w:szCs w:val="18"/>
        </w:rPr>
        <w:t>zakres wykonywanych czynności .………………………………………………………………………………………..</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Umowy Wykonawcy z podwykonawcami winny być zawierane w formie pisemnej pod rygorem niewa</w:t>
      </w:r>
      <w:r w:rsidRPr="001C18DF">
        <w:rPr>
          <w:rFonts w:ascii="Arial" w:hAnsi="Arial" w:cs="Arial"/>
          <w:sz w:val="18"/>
          <w:szCs w:val="18"/>
        </w:rPr>
        <w:t>ż</w:t>
      </w:r>
      <w:r w:rsidRPr="001C18DF">
        <w:rPr>
          <w:rFonts w:ascii="Arial" w:hAnsi="Arial" w:cs="Arial"/>
          <w:sz w:val="18"/>
          <w:szCs w:val="18"/>
        </w:rPr>
        <w:t>ności.</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Po zawarciu niniejszej umowy Wykonawca nie może bez uprzedniej zgod</w:t>
      </w:r>
      <w:r>
        <w:rPr>
          <w:rFonts w:ascii="Arial" w:hAnsi="Arial" w:cs="Arial"/>
          <w:sz w:val="18"/>
          <w:szCs w:val="18"/>
        </w:rPr>
        <w:t>y Zamawiającego zawrzeć umowy o </w:t>
      </w:r>
      <w:r w:rsidRPr="001C18DF">
        <w:rPr>
          <w:rFonts w:ascii="Arial" w:hAnsi="Arial" w:cs="Arial"/>
          <w:sz w:val="18"/>
          <w:szCs w:val="18"/>
        </w:rPr>
        <w:t xml:space="preserve">usługi z podwykonawcą niewymienionym w ust. 1, a zmiana podwykonawcy wymaga zmiany umowy zgodnie z zapisami </w:t>
      </w:r>
      <w:proofErr w:type="spellStart"/>
      <w:r w:rsidRPr="001C18DF">
        <w:rPr>
          <w:rFonts w:ascii="Arial" w:hAnsi="Arial" w:cs="Arial"/>
          <w:sz w:val="18"/>
          <w:szCs w:val="18"/>
        </w:rPr>
        <w:t>siwz</w:t>
      </w:r>
      <w:proofErr w:type="spellEnd"/>
      <w:r w:rsidRPr="001C18DF">
        <w:rPr>
          <w:rFonts w:ascii="Arial" w:hAnsi="Arial" w:cs="Arial"/>
          <w:sz w:val="18"/>
          <w:szCs w:val="18"/>
        </w:rPr>
        <w:t>.</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Wykonawca jest zobowiązany przedstawić Zamawiającemu projekt umowy na podwykonawstwo naj</w:t>
      </w:r>
      <w:r>
        <w:rPr>
          <w:rFonts w:ascii="Arial" w:hAnsi="Arial" w:cs="Arial"/>
          <w:sz w:val="18"/>
          <w:szCs w:val="18"/>
        </w:rPr>
        <w:t>później w </w:t>
      </w:r>
      <w:r w:rsidRPr="001C18DF">
        <w:rPr>
          <w:rFonts w:ascii="Arial" w:hAnsi="Arial" w:cs="Arial"/>
          <w:sz w:val="18"/>
          <w:szCs w:val="18"/>
        </w:rPr>
        <w:t>dniu podpisania niniejszej umowy z Zamawiającym. Jeżeli Zamawiający nie wniesie sprzec</w:t>
      </w:r>
      <w:r w:rsidRPr="001C18DF">
        <w:rPr>
          <w:rFonts w:ascii="Arial" w:hAnsi="Arial" w:cs="Arial"/>
          <w:sz w:val="18"/>
          <w:szCs w:val="18"/>
        </w:rPr>
        <w:t>i</w:t>
      </w:r>
      <w:r w:rsidRPr="001C18DF">
        <w:rPr>
          <w:rFonts w:ascii="Arial" w:hAnsi="Arial" w:cs="Arial"/>
          <w:sz w:val="18"/>
          <w:szCs w:val="18"/>
        </w:rPr>
        <w:t xml:space="preserve">wu lub zastrzeżeń, w terminie do 14 dni od dnia otrzymania projektu umowy, uważa się, że wyraził zgodę na zawarcie umowy na podwykonawstwo w przedstawionej treści. </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Wykonawca, w terminie najpóźniej do 3 dni od dnia podpisania umowy z podwykonawcą określonym w ust. 1, przekaże Zamawiającemu jeden jej egzemplarz (dopuszczalna jest kseroko</w:t>
      </w:r>
      <w:r>
        <w:rPr>
          <w:rFonts w:ascii="Arial" w:hAnsi="Arial" w:cs="Arial"/>
          <w:sz w:val="18"/>
          <w:szCs w:val="18"/>
        </w:rPr>
        <w:t>pia, potwierdzona za zgodność z </w:t>
      </w:r>
      <w:r w:rsidRPr="001C18DF">
        <w:rPr>
          <w:rFonts w:ascii="Arial" w:hAnsi="Arial" w:cs="Arial"/>
          <w:sz w:val="18"/>
          <w:szCs w:val="18"/>
        </w:rPr>
        <w:t>oryginałem) w celu załączenia do akt sprawy.</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 xml:space="preserve">Zamawiający nie dopuszcza możliwości zlecania dalszego podwykonawstwa prac objętych umową. </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W przypadku niedotrzymania obowiązku, o którym mowa w pkt. 3, 4, 5 i 6 Zamawiający może odst</w:t>
      </w:r>
      <w:r w:rsidRPr="001C18DF">
        <w:rPr>
          <w:rFonts w:ascii="Arial" w:hAnsi="Arial" w:cs="Arial"/>
          <w:sz w:val="18"/>
          <w:szCs w:val="18"/>
        </w:rPr>
        <w:t>ą</w:t>
      </w:r>
      <w:r w:rsidRPr="001C18DF">
        <w:rPr>
          <w:rFonts w:ascii="Arial" w:hAnsi="Arial" w:cs="Arial"/>
          <w:sz w:val="18"/>
          <w:szCs w:val="18"/>
        </w:rPr>
        <w:t xml:space="preserve">pić do umowy oraz żądać zapłaty przez Wykonawcę kar umownych.. </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t>Wykonawca odpowiada za działanie podwykonawców jak za swoje własne.</w:t>
      </w:r>
    </w:p>
    <w:p w:rsidR="00C20C78" w:rsidRPr="001C18DF" w:rsidRDefault="00C20C78" w:rsidP="00C20C78">
      <w:pPr>
        <w:numPr>
          <w:ilvl w:val="0"/>
          <w:numId w:val="8"/>
        </w:numPr>
        <w:tabs>
          <w:tab w:val="num" w:pos="567"/>
        </w:tabs>
        <w:spacing w:before="120" w:after="120" w:line="240" w:lineRule="auto"/>
        <w:ind w:left="567"/>
        <w:jc w:val="both"/>
        <w:rPr>
          <w:rFonts w:ascii="Arial" w:hAnsi="Arial" w:cs="Arial"/>
          <w:sz w:val="18"/>
          <w:szCs w:val="18"/>
        </w:rPr>
      </w:pPr>
      <w:r w:rsidRPr="001C18DF">
        <w:rPr>
          <w:rFonts w:ascii="Arial" w:hAnsi="Arial" w:cs="Arial"/>
          <w:sz w:val="18"/>
          <w:szCs w:val="18"/>
        </w:rPr>
        <w:lastRenderedPageBreak/>
        <w:t>Zamawiający zastrzega, że podwykonawcy, którym Wykonawca powierza wykonanie przedmiotu um</w:t>
      </w:r>
      <w:r w:rsidRPr="001C18DF">
        <w:rPr>
          <w:rFonts w:ascii="Arial" w:hAnsi="Arial" w:cs="Arial"/>
          <w:sz w:val="18"/>
          <w:szCs w:val="18"/>
        </w:rPr>
        <w:t>o</w:t>
      </w:r>
      <w:r w:rsidRPr="001C18DF">
        <w:rPr>
          <w:rFonts w:ascii="Arial" w:hAnsi="Arial" w:cs="Arial"/>
          <w:sz w:val="18"/>
          <w:szCs w:val="18"/>
        </w:rPr>
        <w:t>wy, muszą posiadać uprawnienia do wykonywania przedmiotu umowy wymagane stosownymi przep</w:t>
      </w:r>
      <w:r w:rsidRPr="001C18DF">
        <w:rPr>
          <w:rFonts w:ascii="Arial" w:hAnsi="Arial" w:cs="Arial"/>
          <w:sz w:val="18"/>
          <w:szCs w:val="18"/>
        </w:rPr>
        <w:t>i</w:t>
      </w:r>
      <w:r w:rsidRPr="001C18DF">
        <w:rPr>
          <w:rFonts w:ascii="Arial" w:hAnsi="Arial" w:cs="Arial"/>
          <w:sz w:val="18"/>
          <w:szCs w:val="18"/>
        </w:rPr>
        <w:t>sami prawa.</w:t>
      </w:r>
    </w:p>
    <w:p w:rsidR="00C20C78" w:rsidRPr="001C18DF" w:rsidRDefault="00C20C78" w:rsidP="00C20C78">
      <w:pPr>
        <w:pStyle w:val="Standard"/>
        <w:numPr>
          <w:ilvl w:val="0"/>
          <w:numId w:val="4"/>
        </w:numPr>
        <w:tabs>
          <w:tab w:val="left" w:pos="284"/>
        </w:tabs>
        <w:autoSpaceDE w:val="0"/>
        <w:spacing w:before="120"/>
        <w:ind w:left="284" w:hanging="357"/>
        <w:jc w:val="both"/>
        <w:rPr>
          <w:rFonts w:ascii="Arial" w:hAnsi="Arial" w:cs="Arial"/>
          <w:sz w:val="18"/>
          <w:szCs w:val="18"/>
        </w:rPr>
      </w:pPr>
      <w:r w:rsidRPr="001C18DF">
        <w:rPr>
          <w:rFonts w:ascii="Arial" w:hAnsi="Arial" w:cs="Arial"/>
          <w:sz w:val="18"/>
          <w:szCs w:val="18"/>
        </w:rPr>
        <w:t xml:space="preserve">W przypadku </w:t>
      </w:r>
      <w:r w:rsidRPr="001C18DF">
        <w:rPr>
          <w:rFonts w:ascii="Arial" w:hAnsi="Arial" w:cs="Arial"/>
          <w:bCs/>
          <w:sz w:val="18"/>
          <w:szCs w:val="18"/>
        </w:rPr>
        <w:t>zmiany stawki podatku od towarów i usług (VAT)</w:t>
      </w:r>
      <w:r w:rsidRPr="001C18DF">
        <w:rPr>
          <w:rFonts w:ascii="Arial" w:hAnsi="Arial" w:cs="Arial"/>
          <w:sz w:val="18"/>
          <w:szCs w:val="18"/>
        </w:rPr>
        <w:t xml:space="preserve"> na przedmiot niniejszego zamówienia w okresie jego trwania Wykonawca wyraża zgodę na zmianę wartości wynagrodzen</w:t>
      </w:r>
      <w:r>
        <w:rPr>
          <w:rFonts w:ascii="Arial" w:hAnsi="Arial" w:cs="Arial"/>
          <w:sz w:val="18"/>
          <w:szCs w:val="18"/>
        </w:rPr>
        <w:t>ia umownego netto oraz stawki i </w:t>
      </w:r>
      <w:r w:rsidRPr="001C18DF">
        <w:rPr>
          <w:rFonts w:ascii="Arial" w:hAnsi="Arial" w:cs="Arial"/>
          <w:sz w:val="18"/>
          <w:szCs w:val="18"/>
        </w:rPr>
        <w:t>wartości podatku VAT za czynności wykonane od dnia wprowadzenia zmiany s</w:t>
      </w:r>
      <w:r>
        <w:rPr>
          <w:rFonts w:ascii="Arial" w:hAnsi="Arial" w:cs="Arial"/>
          <w:sz w:val="18"/>
          <w:szCs w:val="18"/>
        </w:rPr>
        <w:t xml:space="preserve">tawki VAT-u, zgodnie z </w:t>
      </w:r>
      <w:r w:rsidRPr="0020587C">
        <w:rPr>
          <w:rFonts w:ascii="Arial" w:hAnsi="Arial" w:cs="Arial"/>
          <w:sz w:val="18"/>
          <w:szCs w:val="18"/>
        </w:rPr>
        <w:t xml:space="preserve">ustawą z dnia 11 </w:t>
      </w:r>
      <w:r w:rsidRPr="001C18DF">
        <w:rPr>
          <w:rFonts w:ascii="Arial" w:hAnsi="Arial" w:cs="Arial"/>
          <w:sz w:val="18"/>
          <w:szCs w:val="18"/>
        </w:rPr>
        <w:t xml:space="preserve">marca 2004r. o podatku od towarów i usług (Dz. U. 2004r. nr 54 poz. 535 ze zm., z tym zastrzeżeniem, że wynagrodzenie </w:t>
      </w:r>
      <w:r w:rsidRPr="001C18DF">
        <w:rPr>
          <w:rFonts w:ascii="Arial" w:hAnsi="Arial" w:cs="Arial"/>
          <w:bCs/>
          <w:sz w:val="18"/>
          <w:szCs w:val="18"/>
        </w:rPr>
        <w:t>brutto ustalone na okres trwania umowy nie zostanie zmienione w wyniku zmiany stawki podatku VAT.</w:t>
      </w:r>
      <w:r w:rsidRPr="001C18DF">
        <w:rPr>
          <w:rFonts w:ascii="Arial" w:hAnsi="Arial" w:cs="Arial"/>
          <w:sz w:val="18"/>
          <w:szCs w:val="18"/>
        </w:rPr>
        <w:t xml:space="preserve"> Zmiany powyższe nie wymagają zmiany umowy.</w:t>
      </w:r>
    </w:p>
    <w:p w:rsidR="00C20C78" w:rsidRPr="001C18DF" w:rsidRDefault="00C20C78" w:rsidP="00C20C78">
      <w:pPr>
        <w:pStyle w:val="Standard"/>
        <w:tabs>
          <w:tab w:val="left" w:pos="514"/>
        </w:tabs>
        <w:autoSpaceDE w:val="0"/>
        <w:ind w:left="4"/>
        <w:jc w:val="both"/>
        <w:rPr>
          <w:rFonts w:ascii="Arial" w:eastAsia="Times New Roman"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Pr="001C18DF" w:rsidRDefault="00C20C78" w:rsidP="00C20C78">
      <w:pPr>
        <w:jc w:val="right"/>
        <w:rPr>
          <w:rFonts w:ascii="Arial" w:hAnsi="Arial" w:cs="Arial"/>
          <w:sz w:val="18"/>
          <w:szCs w:val="18"/>
        </w:rPr>
      </w:pPr>
    </w:p>
    <w:p w:rsidR="00C20C78" w:rsidRDefault="00C20C78" w:rsidP="00C20C78">
      <w:pPr>
        <w:jc w:val="right"/>
        <w:rPr>
          <w:rFonts w:ascii="Arial" w:hAnsi="Arial" w:cs="Arial"/>
        </w:rPr>
      </w:pPr>
    </w:p>
    <w:p w:rsidR="00C20C78" w:rsidRDefault="00C20C78" w:rsidP="00C20C78">
      <w:pPr>
        <w:jc w:val="right"/>
        <w:rPr>
          <w:rFonts w:ascii="Arial" w:hAnsi="Arial" w:cs="Arial"/>
        </w:rPr>
      </w:pPr>
    </w:p>
    <w:p w:rsidR="00137AE6" w:rsidRDefault="00C20C78"/>
    <w:sectPr w:rsidR="00137AE6" w:rsidSect="00C475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 'Times New Roma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81D"/>
    <w:multiLevelType w:val="multilevel"/>
    <w:tmpl w:val="BC905DC0"/>
    <w:lvl w:ilvl="0">
      <w:start w:val="1"/>
      <w:numFmt w:val="decimal"/>
      <w:lvlText w:val="%1)"/>
      <w:lvlJc w:val="left"/>
      <w:pPr>
        <w:ind w:left="720" w:hanging="360"/>
      </w:pPr>
      <w:rPr>
        <w:rFonts w:cs="Times New Roman"/>
      </w:rPr>
    </w:lvl>
    <w:lvl w:ilvl="1">
      <w:start w:val="4"/>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16D47EB7"/>
    <w:multiLevelType w:val="multilevel"/>
    <w:tmpl w:val="0C2C5FC0"/>
    <w:styleLink w:val="RTFNum2"/>
    <w:lvl w:ilvl="0">
      <w:start w:val="1"/>
      <w:numFmt w:val="decimal"/>
      <w:lvlText w:val="%1."/>
      <w:lvlJc w:val="left"/>
      <w:pPr>
        <w:ind w:left="363" w:hanging="363"/>
      </w:pPr>
      <w:rPr>
        <w:rFonts w:cs="Times New Roman"/>
      </w:rPr>
    </w:lvl>
    <w:lvl w:ilvl="1">
      <w:start w:val="1"/>
      <w:numFmt w:val="decimal"/>
      <w:lvlText w:val="%2)"/>
      <w:lvlJc w:val="left"/>
      <w:pPr>
        <w:ind w:left="363" w:hanging="363"/>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
    <w:nsid w:val="1F751107"/>
    <w:multiLevelType w:val="multilevel"/>
    <w:tmpl w:val="BC905DC0"/>
    <w:styleLink w:val="RTFNum5"/>
    <w:lvl w:ilvl="0">
      <w:start w:val="1"/>
      <w:numFmt w:val="decimal"/>
      <w:lvlText w:val="%1)"/>
      <w:lvlJc w:val="left"/>
      <w:pPr>
        <w:ind w:left="720" w:hanging="360"/>
      </w:pPr>
      <w:rPr>
        <w:rFonts w:cs="Times New Roman"/>
      </w:rPr>
    </w:lvl>
    <w:lvl w:ilvl="1">
      <w:start w:val="4"/>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55B71CE5"/>
    <w:multiLevelType w:val="hybridMultilevel"/>
    <w:tmpl w:val="496E6E7E"/>
    <w:lvl w:ilvl="0" w:tplc="3CF26BC6">
      <w:start w:val="1"/>
      <w:numFmt w:val="lowerLetter"/>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56315555"/>
    <w:multiLevelType w:val="multilevel"/>
    <w:tmpl w:val="00000003"/>
    <w:lvl w:ilvl="0">
      <w:start w:val="1"/>
      <w:numFmt w:val="decimal"/>
      <w:lvlText w:val="%1)"/>
      <w:lvlJc w:val="left"/>
      <w:pPr>
        <w:tabs>
          <w:tab w:val="num" w:pos="0"/>
        </w:tabs>
        <w:ind w:left="1211" w:hanging="360"/>
      </w:pPr>
    </w:lvl>
    <w:lvl w:ilvl="1">
      <w:start w:val="1"/>
      <w:numFmt w:val="lowerLetter"/>
      <w:lvlText w:val="%2."/>
      <w:lvlJc w:val="left"/>
      <w:pPr>
        <w:tabs>
          <w:tab w:val="num" w:pos="0"/>
        </w:tabs>
        <w:ind w:left="1920" w:hanging="360"/>
      </w:pPr>
    </w:lvl>
    <w:lvl w:ilvl="2">
      <w:start w:val="1"/>
      <w:numFmt w:val="lowerRoman"/>
      <w:lvlText w:val="%3."/>
      <w:lvlJc w:val="left"/>
      <w:pPr>
        <w:tabs>
          <w:tab w:val="num" w:pos="0"/>
        </w:tabs>
        <w:ind w:left="2651"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4091" w:hanging="360"/>
      </w:pPr>
    </w:lvl>
    <w:lvl w:ilvl="5">
      <w:start w:val="1"/>
      <w:numFmt w:val="lowerRoman"/>
      <w:lvlText w:val="%6."/>
      <w:lvlJc w:val="lef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left"/>
      <w:pPr>
        <w:tabs>
          <w:tab w:val="num" w:pos="0"/>
        </w:tabs>
        <w:ind w:left="6971" w:hanging="180"/>
      </w:pPr>
    </w:lvl>
  </w:abstractNum>
  <w:abstractNum w:abstractNumId="6">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D69090B"/>
    <w:multiLevelType w:val="multilevel"/>
    <w:tmpl w:val="3F0AC918"/>
    <w:styleLink w:val="RTFNum10"/>
    <w:lvl w:ilvl="0">
      <w:start w:val="1"/>
      <w:numFmt w:val="lowerLetter"/>
      <w:lvlText w:val="%1)"/>
      <w:lvlJc w:val="left"/>
      <w:pPr>
        <w:ind w:left="1440" w:hanging="360"/>
      </w:pPr>
    </w:lvl>
    <w:lvl w:ilvl="1">
      <w:start w:val="2"/>
      <w:numFmt w:val="decimal"/>
      <w:lvlText w:val="%2."/>
      <w:lvlJc w:val="left"/>
      <w:pPr>
        <w:ind w:left="360" w:hanging="360"/>
      </w:p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1"/>
    <w:lvlOverride w:ilvl="0">
      <w:lvl w:ilvl="0">
        <w:numFmt w:val="decimal"/>
        <w:lvlText w:val=""/>
        <w:lvlJc w:val="left"/>
      </w:lvl>
    </w:lvlOverride>
    <w:lvlOverride w:ilvl="1">
      <w:lvl w:ilvl="1">
        <w:start w:val="1"/>
        <w:numFmt w:val="decimal"/>
        <w:lvlText w:val="%2)"/>
        <w:lvlJc w:val="left"/>
        <w:pPr>
          <w:ind w:left="363" w:hanging="363"/>
        </w:pPr>
      </w:lvl>
    </w:lvlOverride>
  </w:num>
  <w:num w:numId="2">
    <w:abstractNumId w:val="3"/>
  </w:num>
  <w:num w:numId="3">
    <w:abstractNumId w:val="7"/>
  </w:num>
  <w:num w:numId="4">
    <w:abstractNumId w:val="1"/>
    <w:lvlOverride w:ilvl="0">
      <w:startOverride w:val="1"/>
      <w:lvl w:ilvl="0">
        <w:start w:val="1"/>
        <w:numFmt w:val="decimal"/>
        <w:lvlText w:val="%1."/>
        <w:lvlJc w:val="left"/>
        <w:pPr>
          <w:ind w:left="363" w:hanging="363"/>
        </w:pPr>
        <w:rPr>
          <w:rFonts w:cs="Times New Roman"/>
        </w:rPr>
      </w:lvl>
    </w:lvlOverride>
  </w:num>
  <w:num w:numId="5">
    <w:abstractNumId w:val="7"/>
    <w:lvlOverride w:ilvl="0">
      <w:startOverride w:val="1"/>
      <w:lvl w:ilvl="0">
        <w:start w:val="1"/>
        <w:numFmt w:val="lowerLetter"/>
        <w:lvlText w:val="%1)"/>
        <w:lvlJc w:val="left"/>
        <w:pPr>
          <w:ind w:left="1440" w:hanging="360"/>
        </w:pPr>
      </w:lvl>
    </w:lvlOverride>
  </w:num>
  <w:num w:numId="6">
    <w:abstractNumId w:val="3"/>
    <w:lvlOverride w:ilvl="0">
      <w:startOverride w:val="1"/>
      <w:lvl w:ilvl="0">
        <w:start w:val="1"/>
        <w:numFmt w:val="decimal"/>
        <w:lvlText w:val="%1)"/>
        <w:lvlJc w:val="left"/>
        <w:pPr>
          <w:ind w:left="720" w:hanging="360"/>
        </w:pPr>
        <w:rPr>
          <w:rFonts w:cs="Times New Roman"/>
        </w:rPr>
      </w:lvl>
    </w:lvlOverride>
  </w:num>
  <w:num w:numId="7">
    <w:abstractNumId w:val="0"/>
  </w:num>
  <w:num w:numId="8">
    <w:abstractNumId w:val="5"/>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C20C78"/>
    <w:rsid w:val="000E7E4B"/>
    <w:rsid w:val="0013135B"/>
    <w:rsid w:val="00254F1D"/>
    <w:rsid w:val="00326C2B"/>
    <w:rsid w:val="00331F21"/>
    <w:rsid w:val="003509BF"/>
    <w:rsid w:val="003548D6"/>
    <w:rsid w:val="00407817"/>
    <w:rsid w:val="00461226"/>
    <w:rsid w:val="0046293A"/>
    <w:rsid w:val="00493079"/>
    <w:rsid w:val="00542CF2"/>
    <w:rsid w:val="005B7FCE"/>
    <w:rsid w:val="00662164"/>
    <w:rsid w:val="007B435C"/>
    <w:rsid w:val="007C7D1B"/>
    <w:rsid w:val="00876583"/>
    <w:rsid w:val="008842DA"/>
    <w:rsid w:val="008A6DCB"/>
    <w:rsid w:val="008D26A1"/>
    <w:rsid w:val="008F25F4"/>
    <w:rsid w:val="00A05253"/>
    <w:rsid w:val="00A86031"/>
    <w:rsid w:val="00AD1FC7"/>
    <w:rsid w:val="00AE07F5"/>
    <w:rsid w:val="00AF6E13"/>
    <w:rsid w:val="00BD5C95"/>
    <w:rsid w:val="00C20C78"/>
    <w:rsid w:val="00C4611B"/>
    <w:rsid w:val="00C475C7"/>
    <w:rsid w:val="00C54D8F"/>
    <w:rsid w:val="00CF5163"/>
    <w:rsid w:val="00F42D39"/>
    <w:rsid w:val="00F55488"/>
    <w:rsid w:val="00FE79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C78"/>
    <w:rPr>
      <w:rFonts w:ascii="Calibri" w:eastAsia="Calibri" w:hAnsi="Calibri" w:cs="Times New Roman"/>
    </w:rPr>
  </w:style>
  <w:style w:type="paragraph" w:styleId="Nagwek1">
    <w:name w:val="heading 1"/>
    <w:basedOn w:val="Normalny"/>
    <w:next w:val="Normalny"/>
    <w:link w:val="Nagwek1Znak"/>
    <w:uiPriority w:val="9"/>
    <w:qFormat/>
    <w:rsid w:val="00884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84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842DA"/>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semiHidden/>
    <w:unhideWhenUsed/>
    <w:qFormat/>
    <w:rsid w:val="00C20C78"/>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42D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842D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842DA"/>
    <w:rPr>
      <w:rFonts w:asciiTheme="majorHAnsi" w:eastAsiaTheme="majorEastAsia" w:hAnsiTheme="majorHAnsi" w:cstheme="majorBidi"/>
      <w:b/>
      <w:bCs/>
      <w:color w:val="4F81BD" w:themeColor="accent1"/>
    </w:rPr>
  </w:style>
  <w:style w:type="paragraph" w:styleId="Bezodstpw">
    <w:name w:val="No Spacing"/>
    <w:uiPriority w:val="1"/>
    <w:qFormat/>
    <w:rsid w:val="008842DA"/>
    <w:pPr>
      <w:spacing w:after="0" w:line="240" w:lineRule="auto"/>
    </w:pPr>
  </w:style>
  <w:style w:type="paragraph" w:styleId="Akapitzlist">
    <w:name w:val="List Paragraph"/>
    <w:basedOn w:val="Normalny"/>
    <w:uiPriority w:val="34"/>
    <w:qFormat/>
    <w:rsid w:val="008842DA"/>
    <w:pPr>
      <w:ind w:left="720"/>
      <w:contextualSpacing/>
    </w:pPr>
  </w:style>
  <w:style w:type="character" w:customStyle="1" w:styleId="Nagwek8Znak">
    <w:name w:val="Nagłówek 8 Znak"/>
    <w:basedOn w:val="Domylnaczcionkaakapitu"/>
    <w:link w:val="Nagwek8"/>
    <w:uiPriority w:val="9"/>
    <w:semiHidden/>
    <w:rsid w:val="00C20C78"/>
    <w:rPr>
      <w:rFonts w:ascii="Calibri" w:eastAsia="Times New Roman" w:hAnsi="Calibri" w:cs="Times New Roman"/>
      <w:i/>
      <w:iCs/>
      <w:sz w:val="24"/>
      <w:szCs w:val="24"/>
    </w:rPr>
  </w:style>
  <w:style w:type="paragraph" w:customStyle="1" w:styleId="Standard">
    <w:name w:val="Standard"/>
    <w:rsid w:val="00C20C78"/>
    <w:pPr>
      <w:widowControl w:val="0"/>
      <w:suppressAutoHyphens/>
      <w:autoSpaceDN w:val="0"/>
      <w:spacing w:after="0" w:line="240" w:lineRule="auto"/>
    </w:pPr>
    <w:rPr>
      <w:rFonts w:ascii="Times New Roman" w:eastAsia="Arial Unicode MS" w:hAnsi="Times New Roman" w:cs="Times New Roman"/>
      <w:kern w:val="3"/>
      <w:sz w:val="24"/>
      <w:szCs w:val="24"/>
      <w:lang w:eastAsia="hi-IN" w:bidi="hi-IN"/>
    </w:rPr>
  </w:style>
  <w:style w:type="paragraph" w:customStyle="1" w:styleId="Default">
    <w:name w:val="Default"/>
    <w:rsid w:val="00C20C78"/>
    <w:pPr>
      <w:widowControl w:val="0"/>
      <w:suppressAutoHyphens/>
      <w:autoSpaceDE w:val="0"/>
      <w:autoSpaceDN w:val="0"/>
      <w:spacing w:after="0" w:line="240" w:lineRule="auto"/>
    </w:pPr>
    <w:rPr>
      <w:rFonts w:ascii="Times New Roman" w:eastAsia="Times New Roman" w:hAnsi="Times New Roman" w:cs="Times New Roman"/>
      <w:color w:val="000000"/>
      <w:kern w:val="3"/>
      <w:sz w:val="24"/>
      <w:szCs w:val="24"/>
      <w:lang w:eastAsia="pl-PL"/>
    </w:rPr>
  </w:style>
  <w:style w:type="numbering" w:customStyle="1" w:styleId="RTFNum2">
    <w:name w:val="RTF_Num 2"/>
    <w:basedOn w:val="Bezlisty"/>
    <w:rsid w:val="00C20C78"/>
    <w:pPr>
      <w:numPr>
        <w:numId w:val="1"/>
      </w:numPr>
    </w:pPr>
  </w:style>
  <w:style w:type="numbering" w:customStyle="1" w:styleId="RTFNum5">
    <w:name w:val="RTF_Num 5"/>
    <w:basedOn w:val="Bezlisty"/>
    <w:rsid w:val="00C20C78"/>
    <w:pPr>
      <w:numPr>
        <w:numId w:val="2"/>
      </w:numPr>
    </w:pPr>
  </w:style>
  <w:style w:type="numbering" w:customStyle="1" w:styleId="RTFNum10">
    <w:name w:val="RTF_Num 10"/>
    <w:basedOn w:val="Bezlisty"/>
    <w:rsid w:val="00C20C78"/>
    <w:pPr>
      <w:numPr>
        <w:numId w:val="3"/>
      </w:numPr>
    </w:pPr>
  </w:style>
  <w:style w:type="paragraph" w:styleId="Tekstpodstawowy">
    <w:name w:val="Body Text"/>
    <w:basedOn w:val="Normalny"/>
    <w:link w:val="TekstpodstawowyZnak"/>
    <w:rsid w:val="00C20C78"/>
    <w:pPr>
      <w:spacing w:after="0" w:line="240" w:lineRule="auto"/>
    </w:pPr>
    <w:rPr>
      <w:rFonts w:ascii="Arial" w:eastAsia="Times New Roman" w:hAnsi="Arial"/>
      <w:sz w:val="20"/>
      <w:szCs w:val="20"/>
      <w:lang/>
    </w:rPr>
  </w:style>
  <w:style w:type="character" w:customStyle="1" w:styleId="TekstpodstawowyZnak">
    <w:name w:val="Tekst podstawowy Znak"/>
    <w:basedOn w:val="Domylnaczcionkaakapitu"/>
    <w:link w:val="Tekstpodstawowy"/>
    <w:rsid w:val="00C20C78"/>
    <w:rPr>
      <w:rFonts w:ascii="Arial" w:eastAsia="Times New Roman" w:hAnsi="Arial" w:cs="Times New Roman"/>
      <w:sz w:val="20"/>
      <w:szCs w:val="20"/>
      <w:lang/>
    </w:rPr>
  </w:style>
  <w:style w:type="paragraph" w:styleId="Tekstpodstawowywcity3">
    <w:name w:val="Body Text Indent 3"/>
    <w:basedOn w:val="Normalny"/>
    <w:link w:val="Tekstpodstawowywcity3Znak"/>
    <w:rsid w:val="00C20C78"/>
    <w:pPr>
      <w:spacing w:before="240" w:after="120" w:line="240" w:lineRule="auto"/>
      <w:ind w:left="567" w:hanging="567"/>
      <w:jc w:val="both"/>
    </w:pPr>
    <w:rPr>
      <w:rFonts w:ascii="Times New Roman" w:eastAsia="Times New Roman" w:hAnsi="Times New Roman"/>
      <w:sz w:val="24"/>
      <w:szCs w:val="24"/>
      <w:lang/>
    </w:rPr>
  </w:style>
  <w:style w:type="character" w:customStyle="1" w:styleId="Tekstpodstawowywcity3Znak">
    <w:name w:val="Tekst podstawowy wcięty 3 Znak"/>
    <w:basedOn w:val="Domylnaczcionkaakapitu"/>
    <w:link w:val="Tekstpodstawowywcity3"/>
    <w:rsid w:val="00C20C78"/>
    <w:rPr>
      <w:rFonts w:ascii="Times New Roman" w:eastAsia="Times New Roman" w:hAnsi="Times New Roman" w:cs="Times New Roman"/>
      <w:sz w:val="24"/>
      <w:szCs w:val="24"/>
      <w:lang/>
    </w:rPr>
  </w:style>
  <w:style w:type="paragraph" w:styleId="Tekstprzypisudolnego">
    <w:name w:val="footnote text"/>
    <w:basedOn w:val="Normalny"/>
    <w:link w:val="TekstprzypisudolnegoZnak"/>
    <w:semiHidden/>
    <w:rsid w:val="00C20C78"/>
    <w:pPr>
      <w:spacing w:after="0" w:line="240" w:lineRule="auto"/>
    </w:pPr>
    <w:rPr>
      <w:rFonts w:ascii="Times New Roman" w:eastAsia="Times New Roman" w:hAnsi="Times New Roman"/>
      <w:sz w:val="20"/>
      <w:szCs w:val="20"/>
      <w:lang/>
    </w:rPr>
  </w:style>
  <w:style w:type="character" w:customStyle="1" w:styleId="TekstprzypisudolnegoZnak">
    <w:name w:val="Tekst przypisu dolnego Znak"/>
    <w:basedOn w:val="Domylnaczcionkaakapitu"/>
    <w:link w:val="Tekstprzypisudolnego"/>
    <w:semiHidden/>
    <w:rsid w:val="00C20C78"/>
    <w:rPr>
      <w:rFonts w:ascii="Times New Roman" w:eastAsia="Times New Roman" w:hAnsi="Times New Roman" w:cs="Times New Roman"/>
      <w:sz w:val="20"/>
      <w:szCs w:val="20"/>
      <w:lang/>
    </w:rPr>
  </w:style>
  <w:style w:type="paragraph" w:customStyle="1" w:styleId="normaltableau">
    <w:name w:val="normal_tableau"/>
    <w:basedOn w:val="Normalny"/>
    <w:rsid w:val="00C20C78"/>
    <w:pPr>
      <w:spacing w:before="120" w:after="120" w:line="240" w:lineRule="auto"/>
      <w:jc w:val="both"/>
    </w:pPr>
    <w:rPr>
      <w:rFonts w:ascii="Optima" w:eastAsia="Times New Roman" w:hAnsi="Optima"/>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3868</Words>
  <Characters>23213</Characters>
  <Application>Microsoft Office Word</Application>
  <DocSecurity>0</DocSecurity>
  <Lines>193</Lines>
  <Paragraphs>54</Paragraphs>
  <ScaleCrop>false</ScaleCrop>
  <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zkowalczyk</dc:creator>
  <cp:keywords/>
  <dc:description/>
  <cp:lastModifiedBy>zkowalczyk</cp:lastModifiedBy>
  <cp:revision>1</cp:revision>
  <dcterms:created xsi:type="dcterms:W3CDTF">2013-11-08T14:14:00Z</dcterms:created>
  <dcterms:modified xsi:type="dcterms:W3CDTF">2013-11-08T14:15:00Z</dcterms:modified>
</cp:coreProperties>
</file>